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购标一览表</w:t>
      </w:r>
    </w:p>
    <w:tbl>
      <w:tblPr>
        <w:tblStyle w:val="4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5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2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8789" w:type="dxa"/>
            <w:gridSpan w:val="3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购标单位</w:t>
            </w:r>
          </w:p>
        </w:tc>
        <w:tc>
          <w:tcPr>
            <w:tcW w:w="3969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32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购标时间</w:t>
            </w:r>
          </w:p>
        </w:tc>
        <w:tc>
          <w:tcPr>
            <w:tcW w:w="3260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8789" w:type="dxa"/>
            <w:gridSpan w:val="3"/>
            <w:tcBorders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购标联系人</w:t>
            </w:r>
          </w:p>
        </w:tc>
        <w:tc>
          <w:tcPr>
            <w:tcW w:w="8789" w:type="dxa"/>
            <w:gridSpan w:val="3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重要提示</w:t>
            </w:r>
          </w:p>
        </w:tc>
        <w:tc>
          <w:tcPr>
            <w:tcW w:w="8789" w:type="dxa"/>
            <w:gridSpan w:val="3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采购文件售后不退换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1" w:type="dxa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789" w:type="dxa"/>
            <w:gridSpan w:val="3"/>
            <w:tcBorders>
              <w:top w:val="single" w:color="244061" w:themeColor="accent1" w:themeShade="80" w:sz="12" w:space="0"/>
              <w:left w:val="single" w:color="244061" w:themeColor="accent1" w:themeShade="80" w:sz="12" w:space="0"/>
              <w:bottom w:val="single" w:color="244061" w:themeColor="accent1" w:themeShade="80" w:sz="12" w:space="0"/>
              <w:right w:val="single" w:color="244061" w:themeColor="accent1" w:themeShade="80" w:sz="12" w:space="0"/>
            </w:tcBorders>
          </w:tcPr>
          <w:p>
            <w:pPr>
              <w:jc w:val="center"/>
              <w:rPr>
                <w:rFonts w:hint="default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wOTI4NzRlOWNiZjg3OGE4ZmNiMDkxZDMyZGU1YjMifQ=="/>
  </w:docVars>
  <w:rsids>
    <w:rsidRoot w:val="00673EC8"/>
    <w:rsid w:val="000A1D82"/>
    <w:rsid w:val="000D4C0C"/>
    <w:rsid w:val="00135A56"/>
    <w:rsid w:val="001A62AD"/>
    <w:rsid w:val="001B18AA"/>
    <w:rsid w:val="001C330C"/>
    <w:rsid w:val="001D3E68"/>
    <w:rsid w:val="00251B79"/>
    <w:rsid w:val="0029674B"/>
    <w:rsid w:val="002B5040"/>
    <w:rsid w:val="002B7602"/>
    <w:rsid w:val="002D721B"/>
    <w:rsid w:val="00300994"/>
    <w:rsid w:val="00316BD2"/>
    <w:rsid w:val="00357C81"/>
    <w:rsid w:val="00367025"/>
    <w:rsid w:val="00373892"/>
    <w:rsid w:val="00393920"/>
    <w:rsid w:val="003F3DED"/>
    <w:rsid w:val="004E29C0"/>
    <w:rsid w:val="00553EA0"/>
    <w:rsid w:val="005E6CC1"/>
    <w:rsid w:val="005F4B82"/>
    <w:rsid w:val="00673382"/>
    <w:rsid w:val="00673EC8"/>
    <w:rsid w:val="007846CB"/>
    <w:rsid w:val="007C1F16"/>
    <w:rsid w:val="007E7843"/>
    <w:rsid w:val="007F31CF"/>
    <w:rsid w:val="00801EF6"/>
    <w:rsid w:val="00891028"/>
    <w:rsid w:val="00893C7E"/>
    <w:rsid w:val="008C05E6"/>
    <w:rsid w:val="0095017B"/>
    <w:rsid w:val="00951720"/>
    <w:rsid w:val="00956BF6"/>
    <w:rsid w:val="00995C8A"/>
    <w:rsid w:val="00A1110B"/>
    <w:rsid w:val="00A343BF"/>
    <w:rsid w:val="00A34EB6"/>
    <w:rsid w:val="00A36CF4"/>
    <w:rsid w:val="00A86218"/>
    <w:rsid w:val="00A91991"/>
    <w:rsid w:val="00B439D4"/>
    <w:rsid w:val="00BC7EEB"/>
    <w:rsid w:val="00BD71D4"/>
    <w:rsid w:val="00C94700"/>
    <w:rsid w:val="00D027E8"/>
    <w:rsid w:val="00D31A59"/>
    <w:rsid w:val="00D76258"/>
    <w:rsid w:val="00DA3EF9"/>
    <w:rsid w:val="00DE5750"/>
    <w:rsid w:val="00E3292C"/>
    <w:rsid w:val="00E41EEE"/>
    <w:rsid w:val="00E71614"/>
    <w:rsid w:val="00EC10F8"/>
    <w:rsid w:val="00F263C3"/>
    <w:rsid w:val="00F30768"/>
    <w:rsid w:val="00F45EDA"/>
    <w:rsid w:val="00F8380C"/>
    <w:rsid w:val="00F968F4"/>
    <w:rsid w:val="00FC1F45"/>
    <w:rsid w:val="00FD20E6"/>
    <w:rsid w:val="00FF04F4"/>
    <w:rsid w:val="0129777F"/>
    <w:rsid w:val="06244F3B"/>
    <w:rsid w:val="086E7EAB"/>
    <w:rsid w:val="137502B6"/>
    <w:rsid w:val="172D63FF"/>
    <w:rsid w:val="1B05288B"/>
    <w:rsid w:val="237556D6"/>
    <w:rsid w:val="24641888"/>
    <w:rsid w:val="263B6995"/>
    <w:rsid w:val="2CE10804"/>
    <w:rsid w:val="32F35CC9"/>
    <w:rsid w:val="33774FF7"/>
    <w:rsid w:val="3EBB0AEF"/>
    <w:rsid w:val="4CAB4B91"/>
    <w:rsid w:val="4E0D0251"/>
    <w:rsid w:val="52E57811"/>
    <w:rsid w:val="53F43C40"/>
    <w:rsid w:val="5DE25D71"/>
    <w:rsid w:val="67B84779"/>
    <w:rsid w:val="72AF6156"/>
    <w:rsid w:val="7CD71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C4FB-8B59-4D2C-A546-C35012C70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幸福的家</Company>
  <Pages>1</Pages>
  <Words>58</Words>
  <Characters>63</Characters>
  <Lines>1</Lines>
  <Paragraphs>1</Paragraphs>
  <TotalTime>5</TotalTime>
  <ScaleCrop>false</ScaleCrop>
  <LinksUpToDate>false</LinksUpToDate>
  <CharactersWithSpaces>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2016-09-19T03:06:00Z</dcterms:created>
  <dc:creator>Thinkpad</dc:creator>
  <cp:lastModifiedBy>WPS_1602228221</cp:lastModifiedBy>
  <cp:lastPrinted>2024-04-29T01:36:00Z</cp:lastPrinted>
  <dcterms:modified xsi:type="dcterms:W3CDTF">2024-04-29T06:35:22Z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E6D041C33A244A998A9E797E30DF8620</vt:lpwstr>
  </property>
</Properties>
</file>