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4D6C15">
      <w:pPr>
        <w:autoSpaceDE w:val="0"/>
        <w:autoSpaceDN w:val="0"/>
        <w:jc w:val="center"/>
        <w:rPr>
          <w:rFonts w:hint="eastAsia" w:ascii="宋体" w:hAnsi="宋体" w:eastAsia="宋体" w:cs="宋体"/>
          <w:b/>
          <w:bCs/>
          <w:kern w:val="0"/>
          <w:sz w:val="28"/>
          <w:szCs w:val="28"/>
          <w:lang w:bidi="zh-CN"/>
        </w:rPr>
      </w:pPr>
      <w:r>
        <w:rPr>
          <w:rFonts w:hint="eastAsia" w:ascii="宋体" w:hAnsi="宋体" w:eastAsia="宋体" w:cs="宋体"/>
          <w:b/>
          <w:bCs/>
          <w:kern w:val="0"/>
          <w:sz w:val="28"/>
          <w:szCs w:val="28"/>
          <w:lang w:bidi="zh-CN"/>
        </w:rPr>
        <w:t>关于</w:t>
      </w:r>
      <w:r>
        <w:rPr>
          <w:rFonts w:hint="eastAsia" w:ascii="宋体" w:hAnsi="宋体" w:cs="宋体"/>
          <w:b/>
          <w:bCs/>
          <w:kern w:val="0"/>
          <w:sz w:val="28"/>
          <w:szCs w:val="28"/>
          <w:lang w:eastAsia="zh-CN" w:bidi="zh-CN"/>
        </w:rPr>
        <w:t>XC2025-300C1</w:t>
      </w:r>
      <w:r>
        <w:rPr>
          <w:rFonts w:hint="eastAsia" w:ascii="宋体" w:hAnsi="宋体" w:cs="宋体"/>
          <w:b/>
          <w:bCs/>
          <w:kern w:val="0"/>
          <w:sz w:val="28"/>
          <w:szCs w:val="28"/>
          <w:lang w:bidi="zh-CN"/>
        </w:rPr>
        <w:t>厦门市数据管理局党费账户存放银行采购</w:t>
      </w:r>
      <w:r>
        <w:rPr>
          <w:rFonts w:hint="eastAsia" w:ascii="宋体" w:hAnsi="宋体" w:eastAsia="宋体" w:cs="宋体"/>
          <w:b/>
          <w:bCs/>
          <w:kern w:val="0"/>
          <w:sz w:val="28"/>
          <w:szCs w:val="28"/>
          <w:lang w:bidi="zh-CN"/>
        </w:rPr>
        <w:t>的更</w:t>
      </w:r>
      <w:r>
        <w:rPr>
          <w:rFonts w:hint="eastAsia" w:ascii="宋体" w:hAnsi="宋体" w:cs="宋体"/>
          <w:b/>
          <w:bCs/>
          <w:kern w:val="0"/>
          <w:sz w:val="28"/>
          <w:szCs w:val="28"/>
          <w:lang w:val="en-US" w:bidi="zh-CN"/>
        </w:rPr>
        <w:t>改</w:t>
      </w:r>
      <w:r>
        <w:rPr>
          <w:rFonts w:hint="eastAsia" w:ascii="宋体" w:hAnsi="宋体" w:eastAsia="宋体" w:cs="宋体"/>
          <w:b/>
          <w:bCs/>
          <w:kern w:val="0"/>
          <w:sz w:val="28"/>
          <w:szCs w:val="28"/>
          <w:lang w:bidi="zh-CN"/>
        </w:rPr>
        <w:t>通知</w:t>
      </w:r>
    </w:p>
    <w:p w14:paraId="5607378F">
      <w:pPr>
        <w:pStyle w:val="6"/>
        <w:spacing w:line="360" w:lineRule="auto"/>
        <w:rPr>
          <w:rFonts w:hint="eastAsia" w:ascii="宋体" w:hAnsi="宋体" w:eastAsia="宋体" w:cs="宋体"/>
          <w:b/>
          <w:bCs/>
          <w:color w:val="383838"/>
          <w:kern w:val="2"/>
          <w:sz w:val="24"/>
          <w:szCs w:val="24"/>
          <w:shd w:val="clear" w:color="auto" w:fill="FFFFFF"/>
          <w:lang w:val="en-US" w:eastAsia="zh-CN" w:bidi="ar-SA"/>
        </w:rPr>
      </w:pPr>
      <w:r>
        <w:rPr>
          <w:rFonts w:hint="eastAsia" w:ascii="宋体" w:hAnsi="宋体" w:cs="宋体"/>
          <w:b/>
          <w:bCs/>
          <w:color w:val="383838"/>
          <w:kern w:val="2"/>
          <w:sz w:val="24"/>
          <w:szCs w:val="24"/>
          <w:shd w:val="clear" w:color="auto" w:fill="FFFFFF"/>
          <w:lang w:val="en-US" w:eastAsia="zh-CN" w:bidi="ar-SA"/>
        </w:rPr>
        <w:t>致各报价人</w:t>
      </w:r>
      <w:r>
        <w:rPr>
          <w:rFonts w:hint="eastAsia" w:ascii="宋体" w:hAnsi="宋体" w:eastAsia="宋体" w:cs="宋体"/>
          <w:b/>
          <w:bCs/>
          <w:color w:val="383838"/>
          <w:kern w:val="2"/>
          <w:sz w:val="24"/>
          <w:szCs w:val="24"/>
          <w:shd w:val="clear" w:color="auto" w:fill="FFFFFF"/>
          <w:lang w:val="en-US" w:eastAsia="zh-CN" w:bidi="ar-SA"/>
        </w:rPr>
        <w:t>：</w:t>
      </w:r>
    </w:p>
    <w:p w14:paraId="499D23C4">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snapToGrid w:val="0"/>
          <w:sz w:val="24"/>
          <w:szCs w:val="24"/>
          <w:lang w:val="en-US" w:eastAsia="zh-CN"/>
        </w:rPr>
      </w:pPr>
      <w:r>
        <w:rPr>
          <w:rFonts w:hint="eastAsia" w:ascii="宋体" w:hAnsi="宋体" w:eastAsia="宋体" w:cs="宋体"/>
          <w:b/>
          <w:bCs/>
          <w:color w:val="383838"/>
          <w:kern w:val="2"/>
          <w:sz w:val="24"/>
          <w:szCs w:val="24"/>
          <w:shd w:val="clear" w:color="auto" w:fill="FFFFFF"/>
          <w:lang w:val="en-US" w:eastAsia="zh-CN" w:bidi="ar-SA"/>
        </w:rPr>
        <w:t>本项目</w:t>
      </w:r>
      <w:r>
        <w:rPr>
          <w:rFonts w:hint="eastAsia" w:ascii="宋体" w:hAnsi="宋体" w:eastAsia="宋体" w:cs="宋体"/>
          <w:b/>
          <w:bCs/>
          <w:color w:val="auto"/>
          <w:sz w:val="24"/>
          <w:szCs w:val="24"/>
          <w:highlight w:val="none"/>
        </w:rPr>
        <w:t>磋商文件</w:t>
      </w:r>
      <w:r>
        <w:rPr>
          <w:rFonts w:hint="eastAsia" w:ascii="宋体" w:hAnsi="宋体" w:eastAsia="宋体" w:cs="宋体"/>
          <w:b/>
          <w:bCs/>
          <w:color w:val="auto"/>
          <w:sz w:val="24"/>
          <w:szCs w:val="24"/>
          <w:highlight w:val="none"/>
          <w:lang w:val="en-US" w:eastAsia="zh-CN"/>
        </w:rPr>
        <w:t>购买</w:t>
      </w:r>
      <w:r>
        <w:rPr>
          <w:rFonts w:hint="eastAsia" w:ascii="宋体" w:hAnsi="宋体" w:eastAsia="宋体" w:cs="宋体"/>
          <w:b/>
          <w:bCs/>
          <w:color w:val="auto"/>
          <w:sz w:val="24"/>
          <w:szCs w:val="24"/>
          <w:highlight w:val="none"/>
        </w:rPr>
        <w:t>时间</w:t>
      </w:r>
      <w:r>
        <w:rPr>
          <w:rFonts w:hint="eastAsia" w:ascii="宋体" w:hAnsi="宋体" w:eastAsia="宋体" w:cs="宋体"/>
          <w:b/>
          <w:bCs/>
          <w:color w:val="auto"/>
          <w:sz w:val="24"/>
          <w:szCs w:val="24"/>
          <w:highlight w:val="none"/>
          <w:lang w:val="en-US" w:eastAsia="zh-CN"/>
        </w:rPr>
        <w:t>延至</w:t>
      </w:r>
      <w:r>
        <w:rPr>
          <w:rFonts w:hint="eastAsia" w:ascii="宋体" w:hAnsi="宋体" w:eastAsia="宋体" w:cs="宋体"/>
          <w:b/>
          <w:bCs/>
          <w:color w:val="auto"/>
          <w:sz w:val="24"/>
          <w:szCs w:val="24"/>
          <w:highlight w:val="none"/>
          <w:u w:val="none"/>
          <w:lang w:val="en-US" w:eastAsia="zh-CN"/>
        </w:rPr>
        <w:t>2025</w:t>
      </w:r>
      <w:r>
        <w:rPr>
          <w:rFonts w:hint="eastAsia" w:ascii="宋体" w:hAnsi="宋体" w:eastAsia="宋体" w:cs="宋体"/>
          <w:b/>
          <w:bCs/>
          <w:color w:val="auto"/>
          <w:sz w:val="24"/>
          <w:szCs w:val="24"/>
          <w:highlight w:val="none"/>
          <w:u w:val="none"/>
        </w:rPr>
        <w:t>年</w:t>
      </w:r>
      <w:r>
        <w:rPr>
          <w:rFonts w:hint="eastAsia" w:ascii="宋体" w:hAnsi="宋体" w:eastAsia="宋体" w:cs="宋体"/>
          <w:b/>
          <w:bCs/>
          <w:color w:val="auto"/>
          <w:sz w:val="24"/>
          <w:szCs w:val="24"/>
          <w:highlight w:val="none"/>
          <w:u w:val="none"/>
          <w:lang w:val="en-US" w:eastAsia="zh-CN"/>
        </w:rPr>
        <w:t>4</w:t>
      </w:r>
      <w:r>
        <w:rPr>
          <w:rFonts w:hint="eastAsia" w:ascii="宋体" w:hAnsi="宋体" w:eastAsia="宋体" w:cs="宋体"/>
          <w:b/>
          <w:bCs/>
          <w:color w:val="auto"/>
          <w:sz w:val="24"/>
          <w:szCs w:val="24"/>
          <w:highlight w:val="none"/>
          <w:u w:val="none"/>
        </w:rPr>
        <w:t>月</w:t>
      </w:r>
      <w:r>
        <w:rPr>
          <w:rFonts w:hint="eastAsia" w:ascii="宋体" w:hAnsi="宋体" w:cs="宋体"/>
          <w:b/>
          <w:bCs/>
          <w:color w:val="auto"/>
          <w:sz w:val="24"/>
          <w:szCs w:val="24"/>
          <w:highlight w:val="none"/>
          <w:u w:val="none"/>
          <w:lang w:val="en-US" w:eastAsia="zh-CN"/>
        </w:rPr>
        <w:t>10</w:t>
      </w:r>
      <w:r>
        <w:rPr>
          <w:rFonts w:hint="eastAsia" w:ascii="宋体" w:hAnsi="宋体" w:eastAsia="宋体" w:cs="宋体"/>
          <w:b/>
          <w:bCs/>
          <w:color w:val="auto"/>
          <w:sz w:val="24"/>
          <w:szCs w:val="24"/>
          <w:highlight w:val="none"/>
          <w:u w:val="none"/>
        </w:rPr>
        <w:t>日1</w:t>
      </w:r>
      <w:r>
        <w:rPr>
          <w:rFonts w:hint="eastAsia" w:ascii="宋体" w:hAnsi="宋体" w:eastAsia="宋体" w:cs="宋体"/>
          <w:b/>
          <w:bCs/>
          <w:color w:val="auto"/>
          <w:sz w:val="24"/>
          <w:szCs w:val="24"/>
          <w:highlight w:val="none"/>
        </w:rPr>
        <w:t>7:30</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北京时间</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磋商响应文件提交截止时间</w:t>
      </w:r>
      <w:r>
        <w:rPr>
          <w:rFonts w:hint="eastAsia" w:ascii="宋体" w:hAnsi="宋体" w:eastAsia="宋体" w:cs="宋体"/>
          <w:b/>
          <w:bCs/>
          <w:snapToGrid w:val="0"/>
          <w:sz w:val="24"/>
          <w:szCs w:val="24"/>
          <w:lang w:val="en-US" w:eastAsia="zh-CN"/>
        </w:rPr>
        <w:t>延期至2025年4月</w:t>
      </w:r>
      <w:r>
        <w:rPr>
          <w:rFonts w:hint="eastAsia" w:ascii="宋体" w:hAnsi="宋体" w:cs="宋体"/>
          <w:b/>
          <w:bCs/>
          <w:snapToGrid w:val="0"/>
          <w:sz w:val="24"/>
          <w:szCs w:val="24"/>
          <w:lang w:val="en-US" w:eastAsia="zh-CN"/>
        </w:rPr>
        <w:t>11</w:t>
      </w:r>
      <w:r>
        <w:rPr>
          <w:rFonts w:hint="eastAsia" w:ascii="宋体" w:hAnsi="宋体" w:eastAsia="宋体" w:cs="宋体"/>
          <w:b/>
          <w:bCs/>
          <w:snapToGrid w:val="0"/>
          <w:sz w:val="24"/>
          <w:szCs w:val="24"/>
          <w:lang w:val="en-US" w:eastAsia="zh-CN"/>
        </w:rPr>
        <w:t>日上午9：30</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北京时间</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snapToGrid w:val="0"/>
          <w:sz w:val="24"/>
          <w:szCs w:val="24"/>
          <w:lang w:val="en-US" w:eastAsia="zh-CN"/>
        </w:rPr>
        <w:t>。</w:t>
      </w:r>
    </w:p>
    <w:p w14:paraId="3CBC90F9">
      <w:pPr>
        <w:keepNext w:val="0"/>
        <w:keepLines w:val="0"/>
        <w:pageBreakBefore w:val="0"/>
        <w:widowControl w:val="0"/>
        <w:kinsoku/>
        <w:wordWrap/>
        <w:overflowPunct/>
        <w:topLinePunct w:val="0"/>
        <w:autoSpaceDE/>
        <w:autoSpaceDN/>
        <w:bidi w:val="0"/>
        <w:adjustRightInd/>
        <w:snapToGrid/>
        <w:spacing w:line="52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color w:val="383838"/>
          <w:sz w:val="24"/>
          <w:szCs w:val="24"/>
          <w:shd w:val="clear" w:color="auto" w:fill="FFFFFF"/>
          <w:lang w:val="en-US" w:eastAsia="zh-CN"/>
        </w:rPr>
        <w:t>本更改通知条款如与采购文件中相应条款有冲突的地方请以本更改通知为准。其他内容如在本通知中未体现，则仍以采购文件中的要求为准。联系人：周先生，联系电话：0592-2219566，传真为0592-2218566。</w:t>
      </w:r>
    </w:p>
    <w:p w14:paraId="74FE5EEB">
      <w:pPr>
        <w:spacing w:line="500" w:lineRule="exact"/>
        <w:ind w:firstLine="482" w:firstLineChars="200"/>
        <w:jc w:val="right"/>
        <w:outlineLvl w:val="0"/>
        <w:rPr>
          <w:rFonts w:hint="eastAsia" w:ascii="宋体" w:hAnsi="宋体" w:eastAsia="宋体" w:cs="宋体"/>
          <w:b/>
          <w:bCs/>
          <w:sz w:val="24"/>
          <w:szCs w:val="24"/>
        </w:rPr>
      </w:pPr>
    </w:p>
    <w:p w14:paraId="2A49CA20">
      <w:pPr>
        <w:spacing w:line="500" w:lineRule="exact"/>
        <w:ind w:firstLine="482" w:firstLineChars="200"/>
        <w:jc w:val="right"/>
        <w:outlineLvl w:val="0"/>
        <w:rPr>
          <w:rFonts w:hint="eastAsia" w:ascii="宋体" w:hAnsi="宋体" w:eastAsia="宋体" w:cs="宋体"/>
          <w:b/>
          <w:bCs/>
          <w:sz w:val="24"/>
          <w:szCs w:val="24"/>
        </w:rPr>
      </w:pPr>
      <w:r>
        <w:rPr>
          <w:rFonts w:hint="eastAsia" w:ascii="宋体" w:hAnsi="宋体" w:eastAsia="宋体" w:cs="宋体"/>
          <w:b/>
          <w:bCs/>
          <w:sz w:val="24"/>
          <w:szCs w:val="24"/>
        </w:rPr>
        <w:t>厦门</w:t>
      </w:r>
      <w:r>
        <w:rPr>
          <w:rFonts w:hint="eastAsia" w:ascii="宋体" w:hAnsi="宋体" w:eastAsia="宋体" w:cs="宋体"/>
          <w:b/>
          <w:bCs/>
          <w:sz w:val="24"/>
          <w:szCs w:val="24"/>
          <w:lang w:val="en-US" w:eastAsia="zh-CN"/>
        </w:rPr>
        <w:t>兴城联合投资咨询</w:t>
      </w:r>
      <w:r>
        <w:rPr>
          <w:rFonts w:hint="eastAsia" w:ascii="宋体" w:hAnsi="宋体" w:eastAsia="宋体" w:cs="宋体"/>
          <w:b/>
          <w:bCs/>
          <w:sz w:val="24"/>
          <w:szCs w:val="24"/>
        </w:rPr>
        <w:t>有限公司</w:t>
      </w:r>
    </w:p>
    <w:p w14:paraId="22D52A9E">
      <w:pPr>
        <w:spacing w:line="500" w:lineRule="exact"/>
        <w:ind w:right="840" w:firstLine="482" w:firstLineChars="200"/>
        <w:jc w:val="right"/>
        <w:outlineLvl w:val="0"/>
        <w:rPr>
          <w:rFonts w:hint="eastAsia" w:ascii="宋体" w:hAnsi="宋体" w:eastAsia="宋体" w:cs="宋体"/>
          <w:b/>
          <w:bCs/>
          <w:sz w:val="24"/>
          <w:szCs w:val="24"/>
        </w:rPr>
      </w:pPr>
      <w:r>
        <w:rPr>
          <w:rFonts w:hint="eastAsia" w:ascii="宋体" w:hAnsi="宋体" w:eastAsia="宋体" w:cs="宋体"/>
          <w:b/>
          <w:bCs/>
          <w:sz w:val="24"/>
          <w:szCs w:val="24"/>
        </w:rPr>
        <w:t>202</w:t>
      </w:r>
      <w:r>
        <w:rPr>
          <w:rFonts w:hint="eastAsia" w:ascii="宋体" w:hAnsi="宋体" w:eastAsia="宋体" w:cs="宋体"/>
          <w:b/>
          <w:bCs/>
          <w:sz w:val="24"/>
          <w:szCs w:val="24"/>
          <w:lang w:val="en-US" w:eastAsia="zh-CN"/>
        </w:rPr>
        <w:t>5</w:t>
      </w:r>
      <w:r>
        <w:rPr>
          <w:rFonts w:hint="eastAsia" w:ascii="宋体" w:hAnsi="宋体" w:eastAsia="宋体" w:cs="宋体"/>
          <w:b/>
          <w:bCs/>
          <w:sz w:val="24"/>
          <w:szCs w:val="24"/>
        </w:rPr>
        <w:t>年</w:t>
      </w:r>
      <w:r>
        <w:rPr>
          <w:rFonts w:hint="eastAsia" w:ascii="宋体" w:hAnsi="宋体" w:cs="宋体"/>
          <w:b/>
          <w:bCs/>
          <w:sz w:val="24"/>
          <w:szCs w:val="24"/>
          <w:lang w:val="en-US" w:eastAsia="zh-CN"/>
        </w:rPr>
        <w:t>4</w:t>
      </w:r>
      <w:r>
        <w:rPr>
          <w:rFonts w:hint="eastAsia" w:ascii="宋体" w:hAnsi="宋体" w:eastAsia="宋体" w:cs="宋体"/>
          <w:b/>
          <w:bCs/>
          <w:sz w:val="24"/>
          <w:szCs w:val="24"/>
        </w:rPr>
        <w:t xml:space="preserve"> 月 </w:t>
      </w:r>
      <w:r>
        <w:rPr>
          <w:rFonts w:hint="eastAsia" w:ascii="宋体" w:hAnsi="宋体" w:cs="宋体"/>
          <w:b/>
          <w:bCs/>
          <w:sz w:val="24"/>
          <w:szCs w:val="24"/>
          <w:lang w:val="en-US" w:eastAsia="zh-CN"/>
        </w:rPr>
        <w:t>2</w:t>
      </w:r>
      <w:bookmarkStart w:id="0" w:name="_GoBack"/>
      <w:bookmarkEnd w:id="0"/>
      <w:r>
        <w:rPr>
          <w:rFonts w:hint="eastAsia" w:ascii="宋体" w:hAnsi="宋体" w:eastAsia="宋体" w:cs="宋体"/>
          <w:b/>
          <w:bCs/>
          <w:sz w:val="24"/>
          <w:szCs w:val="24"/>
        </w:rPr>
        <w:t>日</w:t>
      </w:r>
    </w:p>
    <w:p w14:paraId="50AA2C1B">
      <w:pPr>
        <w:adjustRightInd w:val="0"/>
        <w:snapToGrid w:val="0"/>
        <w:spacing w:line="560" w:lineRule="exact"/>
        <w:jc w:val="left"/>
        <w:rPr>
          <w:rFonts w:ascii="仿宋" w:hAnsi="仿宋" w:eastAsia="仿宋" w:cs="仿宋"/>
          <w:b/>
          <w:bCs/>
          <w:sz w:val="32"/>
          <w:szCs w:val="32"/>
          <w:u w:val="single"/>
        </w:rPr>
      </w:pPr>
    </w:p>
    <w:p w14:paraId="72CEA796">
      <w:pPr>
        <w:spacing w:line="480" w:lineRule="auto"/>
        <w:ind w:right="1020"/>
        <w:jc w:val="righ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2207"/>
    <w:rsid w:val="00422888"/>
    <w:rsid w:val="004328D6"/>
    <w:rsid w:val="00583076"/>
    <w:rsid w:val="00695374"/>
    <w:rsid w:val="008A1FA9"/>
    <w:rsid w:val="00B4435D"/>
    <w:rsid w:val="00DA2207"/>
    <w:rsid w:val="00EF280D"/>
    <w:rsid w:val="08874912"/>
    <w:rsid w:val="0B0009AC"/>
    <w:rsid w:val="0DB638CD"/>
    <w:rsid w:val="11E9219A"/>
    <w:rsid w:val="1F62533A"/>
    <w:rsid w:val="241D6FC2"/>
    <w:rsid w:val="280E42B1"/>
    <w:rsid w:val="28D56B7C"/>
    <w:rsid w:val="2C714E0E"/>
    <w:rsid w:val="2DF47AA5"/>
    <w:rsid w:val="30A71F02"/>
    <w:rsid w:val="398305B1"/>
    <w:rsid w:val="40A23390"/>
    <w:rsid w:val="435766B4"/>
    <w:rsid w:val="485D651B"/>
    <w:rsid w:val="4FFD05E3"/>
    <w:rsid w:val="54530E5F"/>
    <w:rsid w:val="57A23F4A"/>
    <w:rsid w:val="58A665CB"/>
    <w:rsid w:val="58FA1B08"/>
    <w:rsid w:val="63E448DF"/>
    <w:rsid w:val="65EE47FE"/>
    <w:rsid w:val="66E63727"/>
    <w:rsid w:val="678E6299"/>
    <w:rsid w:val="6BEB414D"/>
    <w:rsid w:val="6CBA5842"/>
    <w:rsid w:val="70F52EE5"/>
    <w:rsid w:val="796E79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rPr>
      <w:szCs w:val="24"/>
    </w:rPr>
  </w:style>
  <w:style w:type="paragraph" w:customStyle="1" w:styleId="3">
    <w:name w:val="一级条标题"/>
    <w:basedOn w:val="4"/>
    <w:next w:val="5"/>
    <w:qFormat/>
    <w:uiPriority w:val="0"/>
    <w:pPr>
      <w:spacing w:line="240" w:lineRule="auto"/>
      <w:ind w:left="420"/>
      <w:outlineLvl w:val="2"/>
    </w:pPr>
  </w:style>
  <w:style w:type="paragraph" w:customStyle="1" w:styleId="4">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6">
    <w:name w:val="Salutation"/>
    <w:basedOn w:val="1"/>
    <w:next w:val="1"/>
    <w:link w:val="14"/>
    <w:qFormat/>
    <w:uiPriority w:val="0"/>
    <w:rPr>
      <w:sz w:val="28"/>
    </w:rPr>
  </w:style>
  <w:style w:type="paragraph" w:styleId="7">
    <w:name w:val="footer"/>
    <w:basedOn w:val="1"/>
    <w:link w:val="13"/>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8">
    <w:name w:val="header"/>
    <w:basedOn w:val="1"/>
    <w:link w:val="12"/>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9">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12">
    <w:name w:val="页眉 Char"/>
    <w:basedOn w:val="11"/>
    <w:link w:val="8"/>
    <w:qFormat/>
    <w:uiPriority w:val="99"/>
    <w:rPr>
      <w:sz w:val="18"/>
      <w:szCs w:val="18"/>
    </w:rPr>
  </w:style>
  <w:style w:type="character" w:customStyle="1" w:styleId="13">
    <w:name w:val="页脚 Char"/>
    <w:basedOn w:val="11"/>
    <w:link w:val="7"/>
    <w:qFormat/>
    <w:uiPriority w:val="99"/>
    <w:rPr>
      <w:sz w:val="18"/>
      <w:szCs w:val="18"/>
    </w:rPr>
  </w:style>
  <w:style w:type="character" w:customStyle="1" w:styleId="14">
    <w:name w:val="称呼 Char"/>
    <w:basedOn w:val="11"/>
    <w:link w:val="6"/>
    <w:qFormat/>
    <w:uiPriority w:val="0"/>
    <w:rPr>
      <w:rFonts w:ascii="Times New Roman" w:hAnsi="Times New Roman" w:eastAsia="宋体" w:cs="Times New Roman"/>
      <w:sz w:val="28"/>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194</Words>
  <Characters>242</Characters>
  <Lines>2</Lines>
  <Paragraphs>1</Paragraphs>
  <TotalTime>2</TotalTime>
  <ScaleCrop>false</ScaleCrop>
  <LinksUpToDate>false</LinksUpToDate>
  <CharactersWithSpaces>246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2023-02-10T08:36:00Z</dcterms:created>
  <dc:creator>SXQ</dc:creator>
  <cp:lastModifiedBy>长睫毛</cp:lastModifiedBy>
  <dcterms:modified xsi:type="dcterms:W3CDTF">2025-04-02T03:18:21Z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86D3F532765B4E06B9FEB8F649329958_13</vt:lpwstr>
  </property>
  <property fmtid="{D5CDD505-2E9C-101B-9397-08002B2CF9AE}" pid="4" name="KSOTemplateDocerSaveRecord">
    <vt:lpwstr>eyJoZGlkIjoiNjZmOTg4NWZjMzE0OTliODY0MTU5Mjk5MDFkODY1YmYiLCJ1c2VySWQiOiI3MzgxNjQxNTMifQ==</vt:lpwstr>
  </property>
</Properties>
</file>