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224" w:rsidRDefault="00C60224" w:rsidP="00C60224">
      <w:pPr>
        <w:pStyle w:val="2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szCs w:val="44"/>
          <w:lang w:val="zh-CN"/>
        </w:rPr>
      </w:pPr>
      <w:bookmarkStart w:id="0" w:name="_Toc30857"/>
      <w:bookmarkStart w:id="1" w:name="_Toc26545"/>
      <w:bookmarkStart w:id="2" w:name="_Toc17172"/>
      <w:bookmarkStart w:id="3" w:name="_Toc27977"/>
      <w:bookmarkStart w:id="4" w:name="_Toc2550"/>
      <w:bookmarkStart w:id="5" w:name="_Toc112768494"/>
      <w:bookmarkStart w:id="6" w:name="_Toc31600"/>
      <w:bookmarkStart w:id="7" w:name="_Toc31554"/>
      <w:bookmarkStart w:id="8" w:name="_Toc130661338"/>
      <w:bookmarkStart w:id="9" w:name="_Toc128402836"/>
      <w:bookmarkStart w:id="10" w:name="_Toc132191627"/>
      <w:bookmarkStart w:id="11" w:name="_Toc132636837"/>
      <w:bookmarkStart w:id="12" w:name="_Toc132188330"/>
      <w:bookmarkStart w:id="13" w:name="_Toc130662290"/>
      <w:bookmarkStart w:id="14" w:name="_Toc130888389"/>
      <w:bookmarkStart w:id="15" w:name="_Toc128155125"/>
      <w:bookmarkStart w:id="16" w:name="_Toc15879"/>
      <w:bookmarkStart w:id="17" w:name="_Toc11636"/>
      <w:bookmarkStart w:id="18" w:name="_Toc112879368"/>
      <w:bookmarkStart w:id="19" w:name="_Toc21337"/>
      <w:r>
        <w:rPr>
          <w:rFonts w:hint="eastAsia"/>
          <w:b w:val="0"/>
          <w:szCs w:val="44"/>
          <w:lang w:val="zh-CN"/>
        </w:rPr>
        <w:t>第七章合同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>
        <w:rPr>
          <w:rFonts w:hint="eastAsia"/>
          <w:b w:val="0"/>
          <w:szCs w:val="44"/>
          <w:lang w:val="zh-CN"/>
        </w:rPr>
        <w:t>样本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:rsidR="00C60224" w:rsidRDefault="00C60224" w:rsidP="00C60224"/>
    <w:p w:rsidR="00C60224" w:rsidRDefault="00C60224" w:rsidP="00C60224"/>
    <w:p w:rsidR="00C60224" w:rsidRDefault="00C60224" w:rsidP="00C60224">
      <w:pPr>
        <w:spacing w:beforeLines="50" w:afterLines="50" w:line="560" w:lineRule="exact"/>
        <w:jc w:val="center"/>
        <w:rPr>
          <w:rFonts w:ascii="宋体" w:hAnsi="宋体" w:cs="宋体"/>
          <w:bCs/>
          <w:sz w:val="44"/>
          <w:szCs w:val="44"/>
        </w:rPr>
      </w:pPr>
      <w:r>
        <w:rPr>
          <w:rFonts w:ascii="宋体" w:hAnsi="宋体" w:cs="宋体" w:hint="eastAsia"/>
          <w:bCs/>
          <w:sz w:val="44"/>
          <w:szCs w:val="44"/>
        </w:rPr>
        <w:t>采购项目</w:t>
      </w:r>
    </w:p>
    <w:p w:rsidR="00C60224" w:rsidRDefault="00C60224" w:rsidP="00C60224">
      <w:pPr>
        <w:spacing w:before="156" w:after="156"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合同样本</w:t>
      </w:r>
    </w:p>
    <w:p w:rsidR="00C60224" w:rsidRDefault="00C60224" w:rsidP="00C60224">
      <w:pPr>
        <w:pStyle w:val="a5"/>
        <w:spacing w:before="156" w:after="156"/>
        <w:ind w:firstLine="420"/>
      </w:pPr>
    </w:p>
    <w:p w:rsidR="00C60224" w:rsidRDefault="00C60224" w:rsidP="00C60224">
      <w:pPr>
        <w:spacing w:before="156" w:after="156"/>
      </w:pPr>
    </w:p>
    <w:p w:rsidR="00C60224" w:rsidRDefault="00C60224" w:rsidP="00C60224">
      <w:pPr>
        <w:pStyle w:val="a5"/>
        <w:spacing w:before="156" w:after="156"/>
      </w:pPr>
    </w:p>
    <w:p w:rsidR="00C60224" w:rsidRDefault="00C60224" w:rsidP="00C60224">
      <w:pPr>
        <w:spacing w:before="156" w:after="156"/>
        <w:ind w:firstLine="420"/>
      </w:pPr>
    </w:p>
    <w:p w:rsidR="00C60224" w:rsidRDefault="00C60224" w:rsidP="00C60224">
      <w:pPr>
        <w:pStyle w:val="a5"/>
        <w:spacing w:before="156" w:after="156"/>
        <w:ind w:firstLine="1638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项目名称：</w:t>
      </w:r>
    </w:p>
    <w:p w:rsidR="00C60224" w:rsidRDefault="00C60224" w:rsidP="00C60224">
      <w:pPr>
        <w:spacing w:before="156" w:after="156"/>
        <w:ind w:firstLine="1638"/>
        <w:rPr>
          <w:sz w:val="32"/>
          <w:szCs w:val="32"/>
        </w:rPr>
      </w:pPr>
      <w:r>
        <w:rPr>
          <w:rFonts w:hint="eastAsia"/>
          <w:sz w:val="32"/>
          <w:szCs w:val="32"/>
        </w:rPr>
        <w:t>项目编号：</w:t>
      </w:r>
    </w:p>
    <w:p w:rsidR="00C60224" w:rsidRDefault="00C60224" w:rsidP="00C60224">
      <w:pPr>
        <w:pStyle w:val="a5"/>
        <w:spacing w:before="156" w:after="156"/>
        <w:ind w:firstLine="1638"/>
        <w:rPr>
          <w:sz w:val="32"/>
          <w:szCs w:val="32"/>
        </w:rPr>
      </w:pPr>
      <w:r>
        <w:rPr>
          <w:rFonts w:hint="eastAsia"/>
          <w:sz w:val="32"/>
          <w:szCs w:val="32"/>
        </w:rPr>
        <w:t>合同编号：</w:t>
      </w:r>
    </w:p>
    <w:p w:rsidR="00C60224" w:rsidRDefault="00C60224" w:rsidP="00C60224">
      <w:pPr>
        <w:spacing w:before="156" w:after="156"/>
        <w:ind w:firstLine="1638"/>
        <w:rPr>
          <w:sz w:val="32"/>
          <w:szCs w:val="32"/>
        </w:rPr>
      </w:pPr>
    </w:p>
    <w:p w:rsidR="00C60224" w:rsidRDefault="00C60224" w:rsidP="00C60224">
      <w:pPr>
        <w:pStyle w:val="a5"/>
        <w:spacing w:before="156" w:after="156"/>
        <w:ind w:firstLineChars="511" w:firstLine="1635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甲方（采购单位）：</w:t>
      </w:r>
    </w:p>
    <w:p w:rsidR="00C60224" w:rsidRDefault="00C60224" w:rsidP="00C60224">
      <w:pPr>
        <w:pStyle w:val="a5"/>
        <w:spacing w:before="156" w:after="156"/>
        <w:ind w:firstLineChars="511" w:firstLine="1635"/>
      </w:pPr>
      <w:r>
        <w:rPr>
          <w:rFonts w:hint="eastAsia"/>
          <w:sz w:val="32"/>
          <w:szCs w:val="32"/>
        </w:rPr>
        <w:t>乙方（供应商）：</w:t>
      </w:r>
    </w:p>
    <w:p w:rsidR="00C60224" w:rsidRDefault="00C60224" w:rsidP="00C60224">
      <w:pPr>
        <w:pStyle w:val="a5"/>
        <w:spacing w:before="156" w:after="156"/>
        <w:ind w:firstLine="1638"/>
      </w:pPr>
    </w:p>
    <w:p w:rsidR="00C60224" w:rsidRDefault="00C60224" w:rsidP="00C60224">
      <w:pPr>
        <w:pStyle w:val="a5"/>
        <w:spacing w:before="156" w:after="156"/>
        <w:ind w:firstLine="1638"/>
        <w:rPr>
          <w:sz w:val="32"/>
          <w:szCs w:val="32"/>
        </w:rPr>
      </w:pPr>
    </w:p>
    <w:p w:rsidR="00C60224" w:rsidRDefault="00C60224" w:rsidP="00C60224">
      <w:pPr>
        <w:pStyle w:val="a5"/>
        <w:spacing w:before="156" w:after="156"/>
        <w:ind w:firstLine="1638"/>
        <w:rPr>
          <w:sz w:val="32"/>
          <w:szCs w:val="32"/>
        </w:rPr>
      </w:pPr>
      <w:r>
        <w:rPr>
          <w:rFonts w:hint="eastAsia"/>
          <w:sz w:val="32"/>
          <w:szCs w:val="32"/>
        </w:rPr>
        <w:t>签订时间：</w:t>
      </w:r>
    </w:p>
    <w:p w:rsidR="00C60224" w:rsidRDefault="00C60224" w:rsidP="00C60224">
      <w:pPr>
        <w:pStyle w:val="a5"/>
        <w:spacing w:before="156" w:after="156"/>
        <w:ind w:firstLine="1638"/>
        <w:rPr>
          <w:sz w:val="32"/>
          <w:szCs w:val="32"/>
        </w:rPr>
      </w:pPr>
      <w:r>
        <w:rPr>
          <w:rFonts w:hint="eastAsia"/>
          <w:sz w:val="32"/>
          <w:szCs w:val="32"/>
        </w:rPr>
        <w:t>签订地点：</w:t>
      </w:r>
    </w:p>
    <w:p w:rsidR="00C60224" w:rsidRDefault="00C60224" w:rsidP="00C60224">
      <w:pPr>
        <w:spacing w:beforeLines="50" w:afterLines="50" w:line="560" w:lineRule="exact"/>
        <w:ind w:firstLineChars="200" w:firstLine="560"/>
        <w:jc w:val="center"/>
        <w:rPr>
          <w:rFonts w:ascii="宋体" w:hAnsi="宋体" w:cs="宋体"/>
          <w:bCs/>
          <w:sz w:val="28"/>
          <w:szCs w:val="28"/>
        </w:rPr>
      </w:pPr>
    </w:p>
    <w:p w:rsidR="00C60224" w:rsidRDefault="00C60224" w:rsidP="00C60224">
      <w:pPr>
        <w:widowControl/>
        <w:jc w:val="left"/>
        <w:rPr>
          <w:rFonts w:ascii="宋体" w:hAnsi="宋体" w:cs="宋体"/>
          <w:bCs/>
          <w:sz w:val="28"/>
          <w:szCs w:val="28"/>
        </w:rPr>
      </w:pPr>
      <w:r>
        <w:rPr>
          <w:rFonts w:ascii="宋体" w:hAnsi="宋体" w:cs="宋体"/>
          <w:bCs/>
          <w:sz w:val="28"/>
          <w:szCs w:val="28"/>
        </w:rPr>
        <w:br w:type="page"/>
      </w:r>
    </w:p>
    <w:p w:rsidR="00C60224" w:rsidRDefault="00C60224" w:rsidP="00C60224">
      <w:pPr>
        <w:spacing w:beforeLines="50" w:afterLines="50" w:line="560" w:lineRule="exact"/>
        <w:jc w:val="center"/>
        <w:rPr>
          <w:rFonts w:ascii="宋体" w:hAnsi="宋体" w:cs="宋体"/>
          <w:bCs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lastRenderedPageBreak/>
        <w:t>第一部分合同通用条款</w:t>
      </w:r>
    </w:p>
    <w:p w:rsidR="00C60224" w:rsidRDefault="00C60224" w:rsidP="00C60224">
      <w:pPr>
        <w:spacing w:beforeLines="50" w:afterLines="50" w:line="560" w:lineRule="exact"/>
        <w:jc w:val="center"/>
        <w:rPr>
          <w:rFonts w:ascii="宋体" w:hAnsi="宋体" w:cs="宋体"/>
          <w:bCs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t>（见询价文件通用文件中《合同通用条款》）</w:t>
      </w:r>
    </w:p>
    <w:p w:rsidR="00C60224" w:rsidRDefault="00C60224" w:rsidP="00C60224">
      <w:pPr>
        <w:pStyle w:val="a5"/>
        <w:spacing w:before="156" w:after="156"/>
      </w:pPr>
    </w:p>
    <w:p w:rsidR="00C60224" w:rsidRDefault="00C60224" w:rsidP="00C60224">
      <w:pPr>
        <w:spacing w:beforeLines="50" w:afterLines="50" w:line="560" w:lineRule="exact"/>
        <w:jc w:val="center"/>
        <w:rPr>
          <w:rFonts w:ascii="宋体" w:hAnsi="宋体" w:cs="宋体"/>
          <w:bCs/>
          <w:sz w:val="28"/>
          <w:szCs w:val="28"/>
        </w:rPr>
      </w:pPr>
      <w:r>
        <w:rPr>
          <w:rFonts w:hint="eastAsia"/>
          <w:sz w:val="28"/>
          <w:szCs w:val="28"/>
        </w:rPr>
        <w:t>第二部分合同专用条款</w:t>
      </w:r>
    </w:p>
    <w:p w:rsidR="00C60224" w:rsidRDefault="00C60224" w:rsidP="00C60224">
      <w:pPr>
        <w:jc w:val="center"/>
        <w:rPr>
          <w:i/>
        </w:rPr>
      </w:pPr>
      <w:r>
        <w:rPr>
          <w:rFonts w:ascii="宋体" w:hAnsi="宋体" w:cs="宋体" w:hint="eastAsia"/>
          <w:bCs/>
          <w:i/>
          <w:sz w:val="28"/>
          <w:szCs w:val="28"/>
        </w:rPr>
        <w:t>（采购项目有专用合同范本的，按范本拟制）</w:t>
      </w:r>
    </w:p>
    <w:p w:rsidR="00C60224" w:rsidRDefault="00C60224" w:rsidP="00C60224">
      <w:pPr>
        <w:spacing w:line="560" w:lineRule="exact"/>
        <w:ind w:firstLineChars="200" w:firstLine="480"/>
        <w:rPr>
          <w:rFonts w:ascii="黑体" w:eastAsia="黑体"/>
          <w:sz w:val="24"/>
        </w:rPr>
      </w:pPr>
    </w:p>
    <w:p w:rsidR="00C60224" w:rsidRDefault="00C60224" w:rsidP="00C60224">
      <w:pPr>
        <w:pStyle w:val="3"/>
        <w:spacing w:before="0" w:after="0" w:line="560" w:lineRule="exact"/>
        <w:ind w:firstLineChars="200" w:firstLine="560"/>
        <w:rPr>
          <w:rFonts w:ascii="黑体" w:hAnsi="黑体" w:cs="黑体"/>
          <w:b w:val="0"/>
          <w:sz w:val="28"/>
          <w:szCs w:val="28"/>
        </w:rPr>
      </w:pPr>
      <w:bookmarkStart w:id="20" w:name="_Toc132188331"/>
      <w:bookmarkStart w:id="21" w:name="_Toc112768495"/>
      <w:bookmarkStart w:id="22" w:name="_Toc130662291"/>
      <w:bookmarkStart w:id="23" w:name="_Toc20638"/>
      <w:bookmarkStart w:id="24" w:name="_Toc2387"/>
      <w:bookmarkStart w:id="25" w:name="_Toc130888390"/>
      <w:bookmarkStart w:id="26" w:name="_Toc6514"/>
      <w:bookmarkStart w:id="27" w:name="_Toc27369"/>
      <w:bookmarkStart w:id="28" w:name="_Toc25715"/>
      <w:bookmarkStart w:id="29" w:name="_Toc128402837"/>
      <w:bookmarkStart w:id="30" w:name="_Toc132636838"/>
      <w:bookmarkStart w:id="31" w:name="_Toc128155126"/>
      <w:bookmarkStart w:id="32" w:name="_Toc15775"/>
      <w:bookmarkStart w:id="33" w:name="_Toc20706"/>
      <w:bookmarkStart w:id="34" w:name="_Toc132191628"/>
      <w:r>
        <w:rPr>
          <w:rFonts w:ascii="黑体" w:hAnsi="黑体" w:cs="黑体" w:hint="eastAsia"/>
          <w:b w:val="0"/>
          <w:sz w:val="28"/>
          <w:szCs w:val="28"/>
        </w:rPr>
        <w:t>一、项目信息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:rsidR="00C60224" w:rsidRDefault="00C60224" w:rsidP="00C60224">
      <w:pPr>
        <w:adjustRightInd w:val="0"/>
        <w:snapToGrid w:val="0"/>
        <w:spacing w:line="560" w:lineRule="exact"/>
        <w:ind w:firstLineChars="200" w:firstLine="560"/>
        <w:rPr>
          <w:rFonts w:ascii="宋体" w:hAnsi="宋体"/>
          <w:bCs/>
          <w:sz w:val="28"/>
          <w:szCs w:val="28"/>
          <w:u w:val="single"/>
        </w:rPr>
      </w:pPr>
      <w:r>
        <w:rPr>
          <w:rFonts w:ascii="宋体" w:hAnsi="宋体" w:hint="eastAsia"/>
          <w:bCs/>
          <w:sz w:val="28"/>
          <w:szCs w:val="28"/>
        </w:rPr>
        <w:t>签订日期：年月日</w:t>
      </w:r>
    </w:p>
    <w:p w:rsidR="00C60224" w:rsidRDefault="00C60224" w:rsidP="00C60224">
      <w:pPr>
        <w:adjustRightInd w:val="0"/>
        <w:snapToGrid w:val="0"/>
        <w:spacing w:line="560" w:lineRule="exact"/>
        <w:ind w:firstLineChars="200" w:firstLine="560"/>
        <w:rPr>
          <w:rFonts w:ascii="宋体" w:hAnsi="宋体"/>
          <w:bCs/>
          <w:sz w:val="28"/>
          <w:szCs w:val="28"/>
          <w:u w:val="single"/>
        </w:rPr>
      </w:pPr>
      <w:r>
        <w:rPr>
          <w:rFonts w:ascii="宋体" w:hAnsi="宋体" w:hint="eastAsia"/>
          <w:bCs/>
          <w:sz w:val="28"/>
          <w:szCs w:val="28"/>
        </w:rPr>
        <w:t>签订地点：</w:t>
      </w:r>
    </w:p>
    <w:p w:rsidR="00C60224" w:rsidRDefault="00C60224" w:rsidP="00C60224">
      <w:pPr>
        <w:pStyle w:val="3"/>
        <w:spacing w:before="0" w:after="0" w:line="560" w:lineRule="exact"/>
        <w:ind w:firstLineChars="200" w:firstLine="560"/>
        <w:rPr>
          <w:rFonts w:ascii="黑体" w:hAnsi="黑体" w:cs="黑体"/>
          <w:b w:val="0"/>
          <w:sz w:val="28"/>
          <w:szCs w:val="28"/>
        </w:rPr>
      </w:pPr>
      <w:bookmarkStart w:id="35" w:name="_Toc132188332"/>
      <w:bookmarkStart w:id="36" w:name="_Toc128155127"/>
      <w:bookmarkStart w:id="37" w:name="_Toc16345"/>
      <w:bookmarkStart w:id="38" w:name="_Toc130888391"/>
      <w:bookmarkStart w:id="39" w:name="_Toc132191629"/>
      <w:bookmarkStart w:id="40" w:name="_Toc5461"/>
      <w:bookmarkStart w:id="41" w:name="_Toc12507"/>
      <w:bookmarkStart w:id="42" w:name="_Toc130661339"/>
      <w:bookmarkStart w:id="43" w:name="_Toc130662292"/>
      <w:bookmarkStart w:id="44" w:name="_Toc21913"/>
      <w:bookmarkStart w:id="45" w:name="_Toc132636839"/>
      <w:bookmarkStart w:id="46" w:name="_Toc21198"/>
      <w:bookmarkStart w:id="47" w:name="_Toc22250"/>
      <w:bookmarkStart w:id="48" w:name="_Toc3957"/>
      <w:bookmarkStart w:id="49" w:name="_Toc128402838"/>
      <w:r>
        <w:rPr>
          <w:rFonts w:ascii="黑体" w:hAnsi="黑体" w:cs="黑体" w:hint="eastAsia"/>
          <w:b w:val="0"/>
          <w:sz w:val="28"/>
          <w:szCs w:val="28"/>
        </w:rPr>
        <w:t>二、</w:t>
      </w:r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6"/>
      <w:bookmarkEnd w:id="47"/>
      <w:bookmarkEnd w:id="48"/>
      <w:bookmarkEnd w:id="49"/>
      <w:r>
        <w:rPr>
          <w:rFonts w:ascii="黑体" w:hAnsi="黑体" w:cs="黑体" w:hint="eastAsia"/>
          <w:b w:val="0"/>
          <w:sz w:val="28"/>
          <w:szCs w:val="28"/>
        </w:rPr>
        <w:t>物资内容及质量要求和技术标准</w:t>
      </w:r>
      <w:bookmarkEnd w:id="45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5"/>
        <w:gridCol w:w="947"/>
        <w:gridCol w:w="1179"/>
        <w:gridCol w:w="1039"/>
        <w:gridCol w:w="718"/>
        <w:gridCol w:w="856"/>
        <w:gridCol w:w="1317"/>
        <w:gridCol w:w="915"/>
        <w:gridCol w:w="913"/>
        <w:gridCol w:w="871"/>
      </w:tblGrid>
      <w:tr w:rsidR="00C60224" w:rsidTr="00DC2FFF">
        <w:trPr>
          <w:trHeight w:val="20"/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24" w:rsidRDefault="00C60224" w:rsidP="00DC2FFF">
            <w:pPr>
              <w:spacing w:line="276" w:lineRule="auto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  <w:r>
              <w:rPr>
                <w:rFonts w:ascii="宋体" w:hAnsi="宋体" w:cs="宋体" w:hint="eastAsia"/>
                <w:bCs/>
                <w:spacing w:val="-4"/>
                <w:sz w:val="24"/>
              </w:rPr>
              <w:t>序号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24" w:rsidRDefault="00C60224" w:rsidP="00DC2FFF">
            <w:pPr>
              <w:spacing w:line="276" w:lineRule="auto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  <w:r>
              <w:rPr>
                <w:rFonts w:ascii="宋体" w:hAnsi="宋体" w:cs="宋体" w:hint="eastAsia"/>
                <w:bCs/>
                <w:spacing w:val="-4"/>
                <w:sz w:val="24"/>
              </w:rPr>
              <w:t>物资</w:t>
            </w:r>
          </w:p>
          <w:p w:rsidR="00C60224" w:rsidRDefault="00C60224" w:rsidP="00DC2FFF">
            <w:pPr>
              <w:spacing w:line="276" w:lineRule="auto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  <w:r>
              <w:rPr>
                <w:rFonts w:ascii="宋体" w:hAnsi="宋体" w:cs="宋体" w:hint="eastAsia"/>
                <w:bCs/>
                <w:spacing w:val="-4"/>
                <w:sz w:val="24"/>
              </w:rPr>
              <w:t>名称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24" w:rsidRDefault="00C60224" w:rsidP="00DC2FFF">
            <w:pPr>
              <w:spacing w:line="276" w:lineRule="auto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  <w:r>
              <w:rPr>
                <w:rFonts w:ascii="宋体" w:hAnsi="宋体" w:cs="宋体" w:hint="eastAsia"/>
                <w:bCs/>
                <w:spacing w:val="-4"/>
                <w:sz w:val="24"/>
              </w:rPr>
              <w:t>品牌及</w:t>
            </w:r>
            <w:r>
              <w:rPr>
                <w:rFonts w:ascii="宋体" w:hAnsi="宋体" w:cs="宋体"/>
                <w:bCs/>
                <w:spacing w:val="-4"/>
                <w:sz w:val="24"/>
              </w:rPr>
              <w:t>规格型号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24" w:rsidRDefault="00C60224" w:rsidP="00DC2FFF">
            <w:pPr>
              <w:spacing w:line="276" w:lineRule="auto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  <w:r>
              <w:rPr>
                <w:rFonts w:ascii="宋体" w:hAnsi="宋体" w:cs="宋体" w:hint="eastAsia"/>
                <w:bCs/>
                <w:spacing w:val="-4"/>
                <w:sz w:val="24"/>
              </w:rPr>
              <w:t>品种码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24" w:rsidRDefault="00C60224" w:rsidP="00DC2FFF">
            <w:pPr>
              <w:spacing w:line="276" w:lineRule="auto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  <w:r>
              <w:rPr>
                <w:rFonts w:ascii="宋体" w:hAnsi="宋体" w:cs="宋体" w:hint="eastAsia"/>
                <w:bCs/>
                <w:spacing w:val="-4"/>
                <w:sz w:val="24"/>
              </w:rPr>
              <w:t>计量单位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24" w:rsidRDefault="00C60224" w:rsidP="00DC2FFF">
            <w:pPr>
              <w:spacing w:line="276" w:lineRule="auto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  <w:r>
              <w:rPr>
                <w:rFonts w:ascii="宋体" w:hAnsi="宋体" w:cs="宋体" w:hint="eastAsia"/>
                <w:bCs/>
                <w:spacing w:val="-4"/>
                <w:sz w:val="24"/>
              </w:rPr>
              <w:t>数量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24" w:rsidRDefault="00C60224" w:rsidP="00DC2FFF">
            <w:pPr>
              <w:spacing w:line="276" w:lineRule="auto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  <w:r>
              <w:rPr>
                <w:rFonts w:ascii="宋体" w:hAnsi="宋体" w:cs="宋体" w:hint="eastAsia"/>
                <w:bCs/>
                <w:spacing w:val="-4"/>
                <w:sz w:val="24"/>
              </w:rPr>
              <w:t>技术参数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24" w:rsidRDefault="00C60224" w:rsidP="00DC2FFF">
            <w:pPr>
              <w:spacing w:line="276" w:lineRule="auto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  <w:r>
              <w:rPr>
                <w:rFonts w:ascii="宋体" w:hAnsi="宋体" w:cs="宋体" w:hint="eastAsia"/>
                <w:bCs/>
                <w:spacing w:val="-4"/>
                <w:sz w:val="24"/>
              </w:rPr>
              <w:t>单价</w:t>
            </w:r>
          </w:p>
          <w:p w:rsidR="00C60224" w:rsidRDefault="00C60224" w:rsidP="00DC2FFF">
            <w:pPr>
              <w:spacing w:line="276" w:lineRule="auto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  <w:r>
              <w:rPr>
                <w:rFonts w:ascii="宋体" w:hAnsi="宋体" w:cs="宋体" w:hint="eastAsia"/>
                <w:bCs/>
                <w:spacing w:val="-4"/>
                <w:sz w:val="24"/>
              </w:rPr>
              <w:t>（元）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24" w:rsidRDefault="00C60224" w:rsidP="00DC2FFF">
            <w:pPr>
              <w:spacing w:line="276" w:lineRule="auto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  <w:r>
              <w:rPr>
                <w:rFonts w:ascii="宋体" w:hAnsi="宋体" w:cs="宋体" w:hint="eastAsia"/>
                <w:bCs/>
                <w:spacing w:val="-4"/>
                <w:sz w:val="24"/>
              </w:rPr>
              <w:t>总价</w:t>
            </w:r>
          </w:p>
          <w:p w:rsidR="00C60224" w:rsidRDefault="00C60224" w:rsidP="00DC2FFF">
            <w:pPr>
              <w:spacing w:line="276" w:lineRule="auto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  <w:r>
              <w:rPr>
                <w:rFonts w:ascii="宋体" w:hAnsi="宋体" w:cs="宋体" w:hint="eastAsia"/>
                <w:bCs/>
                <w:spacing w:val="-4"/>
                <w:sz w:val="24"/>
              </w:rPr>
              <w:t>（元）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24" w:rsidRDefault="00C60224" w:rsidP="00DC2FFF">
            <w:pPr>
              <w:spacing w:line="276" w:lineRule="auto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  <w:r>
              <w:rPr>
                <w:rFonts w:ascii="宋体" w:hAnsi="宋体" w:cs="宋体" w:hint="eastAsia"/>
                <w:bCs/>
                <w:spacing w:val="-4"/>
                <w:sz w:val="24"/>
              </w:rPr>
              <w:t>备注</w:t>
            </w:r>
          </w:p>
        </w:tc>
      </w:tr>
      <w:tr w:rsidR="00C60224" w:rsidTr="00DC2FFF">
        <w:trPr>
          <w:trHeight w:val="2427"/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24" w:rsidRDefault="00C60224" w:rsidP="00DC2FFF">
            <w:pPr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  <w:r>
              <w:rPr>
                <w:rFonts w:ascii="宋体" w:hAnsi="宋体" w:cs="宋体" w:hint="eastAsia"/>
                <w:bCs/>
                <w:spacing w:val="-4"/>
                <w:sz w:val="24"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24" w:rsidRDefault="00C60224" w:rsidP="00DC2FFF">
            <w:pPr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24" w:rsidRDefault="00C60224" w:rsidP="00DC2FFF">
            <w:pPr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24" w:rsidRDefault="00C60224" w:rsidP="00DC2FFF">
            <w:pPr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  <w:r>
              <w:rPr>
                <w:rFonts w:ascii="宋体" w:hAnsi="宋体" w:cs="宋体" w:hint="eastAsia"/>
                <w:bCs/>
                <w:i/>
                <w:spacing w:val="-4"/>
                <w:sz w:val="24"/>
              </w:rPr>
              <w:t>按照</w:t>
            </w:r>
            <w:r>
              <w:rPr>
                <w:rFonts w:ascii="宋体" w:hAnsi="宋体" w:cs="宋体"/>
                <w:bCs/>
                <w:i/>
                <w:spacing w:val="-4"/>
                <w:sz w:val="24"/>
              </w:rPr>
              <w:t>编目编码要求</w:t>
            </w:r>
            <w:r>
              <w:rPr>
                <w:rFonts w:ascii="宋体" w:hAnsi="宋体" w:cs="宋体" w:hint="eastAsia"/>
                <w:bCs/>
                <w:i/>
                <w:spacing w:val="-4"/>
                <w:sz w:val="24"/>
              </w:rPr>
              <w:t>申请</w:t>
            </w:r>
            <w:r>
              <w:rPr>
                <w:rFonts w:ascii="宋体" w:hAnsi="宋体" w:cs="宋体"/>
                <w:bCs/>
                <w:i/>
                <w:spacing w:val="-4"/>
                <w:sz w:val="24"/>
              </w:rPr>
              <w:t>填写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24" w:rsidRDefault="00C60224" w:rsidP="00DC2FFF">
            <w:pPr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24" w:rsidRDefault="00C60224" w:rsidP="00DC2FFF">
            <w:pPr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24" w:rsidRDefault="00C60224" w:rsidP="00DC2FFF">
            <w:pPr>
              <w:jc w:val="center"/>
              <w:rPr>
                <w:rFonts w:ascii="宋体" w:hAnsi="宋体" w:cs="宋体"/>
                <w:bCs/>
                <w:i/>
                <w:spacing w:val="-4"/>
                <w:sz w:val="24"/>
              </w:rPr>
            </w:pPr>
            <w:r>
              <w:rPr>
                <w:rFonts w:ascii="宋体" w:hAnsi="宋体" w:cs="宋体"/>
                <w:bCs/>
                <w:i/>
                <w:spacing w:val="-4"/>
                <w:sz w:val="24"/>
              </w:rPr>
              <w:t>技术参数</w:t>
            </w:r>
            <w:r>
              <w:rPr>
                <w:rFonts w:ascii="宋体" w:hAnsi="宋体" w:cs="宋体" w:hint="eastAsia"/>
                <w:bCs/>
                <w:i/>
                <w:spacing w:val="-4"/>
                <w:sz w:val="24"/>
              </w:rPr>
              <w:t>应当</w:t>
            </w:r>
            <w:r>
              <w:rPr>
                <w:rFonts w:ascii="宋体" w:hAnsi="宋体" w:cs="宋体"/>
                <w:bCs/>
                <w:i/>
                <w:spacing w:val="-4"/>
                <w:sz w:val="24"/>
              </w:rPr>
              <w:t>与</w:t>
            </w:r>
            <w:r>
              <w:rPr>
                <w:rFonts w:ascii="宋体" w:hAnsi="宋体" w:cs="宋体" w:hint="eastAsia"/>
                <w:bCs/>
                <w:i/>
                <w:spacing w:val="-4"/>
                <w:sz w:val="24"/>
              </w:rPr>
              <w:t>报价</w:t>
            </w:r>
            <w:r>
              <w:rPr>
                <w:rFonts w:ascii="宋体" w:hAnsi="宋体" w:cs="宋体"/>
                <w:bCs/>
                <w:i/>
                <w:spacing w:val="-4"/>
                <w:sz w:val="24"/>
              </w:rPr>
              <w:t>文件一致，如内容较多，可以附页形式呈现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24" w:rsidRDefault="00C60224" w:rsidP="00DC2FFF">
            <w:pPr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24" w:rsidRDefault="00C60224" w:rsidP="00DC2FFF">
            <w:pPr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24" w:rsidRDefault="00C60224" w:rsidP="00DC2FFF">
            <w:pPr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</w:p>
        </w:tc>
      </w:tr>
      <w:tr w:rsidR="00C60224" w:rsidTr="00DC2FFF">
        <w:trPr>
          <w:trHeight w:val="599"/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24" w:rsidRDefault="00C60224" w:rsidP="00DC2FFF">
            <w:pPr>
              <w:spacing w:line="560" w:lineRule="exact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  <w:r>
              <w:rPr>
                <w:rFonts w:ascii="宋体" w:hAnsi="宋体" w:cs="宋体" w:hint="eastAsia"/>
                <w:bCs/>
                <w:spacing w:val="-4"/>
                <w:sz w:val="24"/>
              </w:rPr>
              <w:t>……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24" w:rsidRDefault="00C60224" w:rsidP="00DC2FFF">
            <w:pPr>
              <w:spacing w:line="560" w:lineRule="exact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24" w:rsidRDefault="00C60224" w:rsidP="00DC2FFF">
            <w:pPr>
              <w:spacing w:line="560" w:lineRule="exact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24" w:rsidRDefault="00C60224" w:rsidP="00DC2FFF">
            <w:pPr>
              <w:spacing w:line="560" w:lineRule="exact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24" w:rsidRDefault="00C60224" w:rsidP="00DC2FFF">
            <w:pPr>
              <w:spacing w:line="560" w:lineRule="exact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24" w:rsidRDefault="00C60224" w:rsidP="00DC2FFF">
            <w:pPr>
              <w:spacing w:line="560" w:lineRule="exact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24" w:rsidRDefault="00C60224" w:rsidP="00DC2FFF">
            <w:pPr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24" w:rsidRDefault="00C60224" w:rsidP="00DC2FFF">
            <w:pPr>
              <w:spacing w:line="560" w:lineRule="exact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24" w:rsidRDefault="00C60224" w:rsidP="00DC2FFF">
            <w:pPr>
              <w:spacing w:line="560" w:lineRule="exact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24" w:rsidRDefault="00C60224" w:rsidP="00DC2FFF">
            <w:pPr>
              <w:spacing w:line="560" w:lineRule="exact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</w:p>
        </w:tc>
      </w:tr>
      <w:tr w:rsidR="00C60224" w:rsidTr="00DC2FFF">
        <w:trPr>
          <w:trHeight w:val="396"/>
          <w:jc w:val="center"/>
        </w:trPr>
        <w:tc>
          <w:tcPr>
            <w:tcW w:w="77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24" w:rsidRDefault="00C60224" w:rsidP="00DC2FFF">
            <w:pPr>
              <w:spacing w:line="560" w:lineRule="exact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  <w:r>
              <w:rPr>
                <w:rFonts w:ascii="宋体" w:hAnsi="宋体" w:cs="宋体" w:hint="eastAsia"/>
                <w:bCs/>
                <w:spacing w:val="-4"/>
                <w:sz w:val="24"/>
              </w:rPr>
              <w:t>合  计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24" w:rsidRDefault="00C60224" w:rsidP="00DC2FFF">
            <w:pPr>
              <w:spacing w:line="560" w:lineRule="exact"/>
              <w:rPr>
                <w:rFonts w:ascii="宋体" w:hAnsi="宋体" w:cs="宋体"/>
                <w:bCs/>
                <w:spacing w:val="-4"/>
                <w:sz w:val="24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24" w:rsidRDefault="00C60224" w:rsidP="00DC2FFF">
            <w:pPr>
              <w:spacing w:line="560" w:lineRule="exact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</w:p>
        </w:tc>
      </w:tr>
      <w:tr w:rsidR="00C60224" w:rsidTr="00DC2FFF">
        <w:trPr>
          <w:trHeight w:val="461"/>
          <w:jc w:val="center"/>
        </w:trPr>
        <w:tc>
          <w:tcPr>
            <w:tcW w:w="95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24" w:rsidRDefault="00C60224" w:rsidP="00DC2FFF">
            <w:pPr>
              <w:spacing w:line="560" w:lineRule="exact"/>
              <w:rPr>
                <w:rFonts w:ascii="宋体" w:hAnsi="宋体" w:cs="宋体"/>
                <w:bCs/>
                <w:spacing w:val="-4"/>
                <w:sz w:val="24"/>
              </w:rPr>
            </w:pPr>
            <w:r>
              <w:rPr>
                <w:rFonts w:ascii="宋体" w:hAnsi="宋体" w:cs="宋体" w:hint="eastAsia"/>
                <w:bCs/>
                <w:spacing w:val="-4"/>
                <w:sz w:val="24"/>
              </w:rPr>
              <w:t>合同金额合计（人民币大写）：元</w:t>
            </w:r>
            <w:r>
              <w:rPr>
                <w:rFonts w:ascii="宋体" w:hAnsi="宋体" w:cs="宋体" w:hint="eastAsia"/>
                <w:bCs/>
                <w:sz w:val="24"/>
              </w:rPr>
              <w:t xml:space="preserve">      （小写）：¥</w:t>
            </w:r>
          </w:p>
        </w:tc>
      </w:tr>
    </w:tbl>
    <w:p w:rsidR="00C60224" w:rsidRDefault="00C60224" w:rsidP="00C60224">
      <w:pPr>
        <w:spacing w:line="560" w:lineRule="exact"/>
        <w:ind w:firstLineChars="200" w:firstLine="560"/>
        <w:rPr>
          <w:b/>
        </w:rPr>
      </w:pPr>
      <w:r>
        <w:rPr>
          <w:rFonts w:hint="eastAsia"/>
          <w:bCs/>
          <w:sz w:val="28"/>
          <w:szCs w:val="28"/>
        </w:rPr>
        <w:t>乙方所供的物资应当是全新的，符合国家（军用）标准的工艺材料制造，符合报价文件的承诺，符合合同规定的规格、技术指标及外观质量要求。</w:t>
      </w:r>
    </w:p>
    <w:p w:rsidR="00C60224" w:rsidRDefault="00C60224" w:rsidP="00C60224">
      <w:pPr>
        <w:pStyle w:val="3"/>
        <w:spacing w:before="0" w:after="0" w:line="560" w:lineRule="exact"/>
        <w:ind w:firstLineChars="200" w:firstLine="560"/>
        <w:rPr>
          <w:rFonts w:ascii="黑体" w:hAnsi="黑体" w:cs="黑体"/>
          <w:b w:val="0"/>
          <w:sz w:val="28"/>
          <w:szCs w:val="28"/>
        </w:rPr>
      </w:pPr>
      <w:bookmarkStart w:id="50" w:name="_Toc29087"/>
      <w:bookmarkStart w:id="51" w:name="_Toc132636840"/>
      <w:bookmarkStart w:id="52" w:name="_Toc18341"/>
      <w:bookmarkStart w:id="53" w:name="_Toc132191630"/>
      <w:bookmarkStart w:id="54" w:name="_Toc128155128"/>
      <w:bookmarkStart w:id="55" w:name="_Toc13706"/>
      <w:bookmarkStart w:id="56" w:name="_Toc130662293"/>
      <w:bookmarkStart w:id="57" w:name="_Toc132188333"/>
      <w:bookmarkStart w:id="58" w:name="_Toc31837"/>
      <w:bookmarkStart w:id="59" w:name="_Toc2301"/>
      <w:bookmarkStart w:id="60" w:name="_Toc128402839"/>
      <w:bookmarkStart w:id="61" w:name="_Toc130888392"/>
      <w:bookmarkStart w:id="62" w:name="_Toc12001"/>
      <w:bookmarkStart w:id="63" w:name="_Toc19051"/>
      <w:r>
        <w:rPr>
          <w:rFonts w:ascii="黑体" w:hAnsi="黑体" w:cs="黑体" w:hint="eastAsia"/>
          <w:b w:val="0"/>
          <w:sz w:val="28"/>
          <w:szCs w:val="28"/>
        </w:rPr>
        <w:t>三、交货时间、地点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</w:p>
    <w:p w:rsidR="00C60224" w:rsidRDefault="00C60224" w:rsidP="00C60224">
      <w:pPr>
        <w:spacing w:line="560" w:lineRule="exact"/>
        <w:ind w:firstLineChars="200" w:firstLine="560"/>
        <w:rPr>
          <w:rFonts w:eastAsia="仿宋_GB2312"/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（一）交货时间：</w:t>
      </w:r>
    </w:p>
    <w:p w:rsidR="00C60224" w:rsidRDefault="00C60224" w:rsidP="00C60224">
      <w:pPr>
        <w:spacing w:line="560" w:lineRule="exact"/>
        <w:ind w:firstLineChars="200" w:firstLine="560"/>
        <w:rPr>
          <w:rFonts w:eastAsia="仿宋_GB2312"/>
          <w:bCs/>
          <w:sz w:val="28"/>
          <w:szCs w:val="28"/>
          <w:u w:val="single"/>
        </w:rPr>
      </w:pPr>
      <w:r>
        <w:rPr>
          <w:rFonts w:hint="eastAsia"/>
          <w:bCs/>
          <w:sz w:val="28"/>
          <w:szCs w:val="28"/>
        </w:rPr>
        <w:t>（二）交货地点：</w:t>
      </w:r>
    </w:p>
    <w:p w:rsidR="00C60224" w:rsidRDefault="00C60224" w:rsidP="00C60224">
      <w:pPr>
        <w:pStyle w:val="3"/>
        <w:spacing w:before="0" w:after="0" w:line="560" w:lineRule="exact"/>
        <w:ind w:firstLineChars="200" w:firstLine="560"/>
        <w:rPr>
          <w:rFonts w:ascii="黑体" w:hAnsi="黑体" w:cs="黑体"/>
          <w:b w:val="0"/>
          <w:sz w:val="28"/>
          <w:szCs w:val="28"/>
        </w:rPr>
      </w:pPr>
      <w:bookmarkStart w:id="64" w:name="_Toc128402840"/>
      <w:bookmarkStart w:id="65" w:name="_Toc132188334"/>
      <w:bookmarkStart w:id="66" w:name="_Toc128155129"/>
      <w:bookmarkStart w:id="67" w:name="_Toc130662294"/>
      <w:bookmarkStart w:id="68" w:name="_Toc130888393"/>
      <w:bookmarkStart w:id="69" w:name="_Toc132191631"/>
      <w:bookmarkStart w:id="70" w:name="_Toc132636841"/>
      <w:r>
        <w:rPr>
          <w:rFonts w:ascii="黑体" w:hAnsi="黑体" w:cs="黑体" w:hint="eastAsia"/>
          <w:b w:val="0"/>
          <w:sz w:val="28"/>
          <w:szCs w:val="28"/>
        </w:rPr>
        <w:lastRenderedPageBreak/>
        <w:t>四、包装及技术材料</w:t>
      </w:r>
      <w:bookmarkEnd w:id="64"/>
      <w:bookmarkEnd w:id="65"/>
      <w:bookmarkEnd w:id="66"/>
      <w:bookmarkEnd w:id="67"/>
      <w:bookmarkEnd w:id="68"/>
      <w:bookmarkEnd w:id="69"/>
      <w:bookmarkEnd w:id="70"/>
    </w:p>
    <w:p w:rsidR="00C60224" w:rsidRDefault="00C60224" w:rsidP="00C60224">
      <w:pPr>
        <w:spacing w:line="560" w:lineRule="exact"/>
        <w:ind w:firstLineChars="200" w:firstLine="560"/>
        <w:rPr>
          <w:rFonts w:eastAsia="仿宋_GB2312"/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（一）乙方提供的物资要采用国家或行业规定的标准进行包装，每件包装箱内附一份详细装箱清单和质量检验合格证，包装物由乙方免费提供。</w:t>
      </w:r>
    </w:p>
    <w:p w:rsidR="00C60224" w:rsidRDefault="00C60224" w:rsidP="00C60224">
      <w:pPr>
        <w:spacing w:line="560" w:lineRule="exact"/>
        <w:ind w:firstLineChars="200" w:firstLine="56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（二）乙方提供的物资、技术</w:t>
      </w:r>
      <w:r>
        <w:rPr>
          <w:rFonts w:ascii="宋体" w:hAnsi="宋体" w:hint="eastAsia"/>
          <w:bCs/>
          <w:sz w:val="28"/>
          <w:szCs w:val="28"/>
        </w:rPr>
        <w:t>材料</w:t>
      </w:r>
      <w:r>
        <w:rPr>
          <w:rFonts w:hint="eastAsia"/>
          <w:bCs/>
          <w:sz w:val="28"/>
          <w:szCs w:val="28"/>
        </w:rPr>
        <w:t>，应当有详细的说明，包括物资的规格、技术指标及外观质量情况等。</w:t>
      </w:r>
    </w:p>
    <w:p w:rsidR="00C60224" w:rsidRDefault="00C60224" w:rsidP="00C60224">
      <w:pPr>
        <w:pStyle w:val="3"/>
        <w:spacing w:before="0" w:after="0" w:line="560" w:lineRule="exact"/>
        <w:ind w:firstLineChars="200" w:firstLine="560"/>
        <w:rPr>
          <w:rFonts w:ascii="黑体" w:hAnsi="黑体" w:cs="黑体"/>
          <w:b w:val="0"/>
        </w:rPr>
      </w:pPr>
      <w:bookmarkStart w:id="71" w:name="_Toc128155130"/>
      <w:bookmarkStart w:id="72" w:name="_Toc128402841"/>
      <w:bookmarkStart w:id="73" w:name="_Toc132636842"/>
      <w:bookmarkStart w:id="74" w:name="_Toc130661340"/>
      <w:bookmarkStart w:id="75" w:name="_Toc132191632"/>
      <w:bookmarkStart w:id="76" w:name="_Toc130888394"/>
      <w:bookmarkStart w:id="77" w:name="_Toc132188335"/>
      <w:bookmarkStart w:id="78" w:name="_Toc130662295"/>
      <w:r>
        <w:rPr>
          <w:rFonts w:ascii="黑体" w:hAnsi="黑体" w:cs="黑体" w:hint="eastAsia"/>
          <w:b w:val="0"/>
          <w:sz w:val="28"/>
          <w:szCs w:val="28"/>
        </w:rPr>
        <w:t>五、售后服务</w:t>
      </w:r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C60224" w:rsidRDefault="00C60224" w:rsidP="00C60224">
      <w:pPr>
        <w:spacing w:line="560" w:lineRule="exact"/>
        <w:ind w:firstLineChars="200" w:firstLine="560"/>
        <w:rPr>
          <w:rFonts w:eastAsia="仿宋_GB2312"/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（一）乙方负责免费运输、安装、调试、培训和服务保障等。</w:t>
      </w:r>
    </w:p>
    <w:p w:rsidR="00C60224" w:rsidRDefault="00C60224" w:rsidP="00C60224">
      <w:pPr>
        <w:spacing w:line="560" w:lineRule="exact"/>
        <w:ind w:firstLineChars="200" w:firstLine="56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（二）自物资验收完毕之日起，物资免费质保期年。在免费质保期内，出现产品质量问题，甲方提出后，乙方应当在小时内响应，小时内到达现场提供相关的维修、更换等服务。</w:t>
      </w:r>
    </w:p>
    <w:p w:rsidR="00C60224" w:rsidRDefault="00C60224" w:rsidP="00C60224">
      <w:pPr>
        <w:spacing w:line="560" w:lineRule="exact"/>
        <w:ind w:firstLine="540"/>
        <w:rPr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>※</w:t>
      </w:r>
      <w:r>
        <w:rPr>
          <w:rFonts w:hint="eastAsia"/>
          <w:bCs/>
          <w:sz w:val="28"/>
          <w:szCs w:val="28"/>
        </w:rPr>
        <w:t>（三）长期提供免费优良的技术支持及备品备件优惠供应，备件价格不超过本合同价格。在产品的全寿命周期内为用户提供相应的备品备件。</w:t>
      </w:r>
    </w:p>
    <w:p w:rsidR="00C60224" w:rsidRDefault="00C60224" w:rsidP="00C60224">
      <w:pPr>
        <w:spacing w:line="560" w:lineRule="exact"/>
        <w:ind w:firstLine="54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（四）乙方需提供在报价文件中承诺的所有售后服务项目。</w:t>
      </w:r>
    </w:p>
    <w:p w:rsidR="00C60224" w:rsidRDefault="00C60224" w:rsidP="00C60224">
      <w:pPr>
        <w:spacing w:line="560" w:lineRule="exact"/>
        <w:ind w:firstLine="540"/>
        <w:rPr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>※</w:t>
      </w:r>
      <w:r>
        <w:rPr>
          <w:rFonts w:hint="eastAsia"/>
          <w:bCs/>
          <w:sz w:val="28"/>
          <w:szCs w:val="28"/>
        </w:rPr>
        <w:t>（五）免费提供技术培训，包括交装培训、安装服务、试运行指导服务；乙方在现场根据客户要求提供设备安装，安装完毕后提供详细的中文技术文档，同时提供跟产培训。</w:t>
      </w:r>
    </w:p>
    <w:p w:rsidR="00C60224" w:rsidRDefault="00C60224" w:rsidP="00C60224">
      <w:pPr>
        <w:spacing w:line="560" w:lineRule="exact"/>
        <w:ind w:firstLine="540"/>
        <w:rPr>
          <w:rFonts w:eastAsia="仿宋_GB2312"/>
          <w:bCs/>
          <w:sz w:val="28"/>
          <w:szCs w:val="28"/>
          <w:u w:val="single"/>
        </w:rPr>
      </w:pPr>
      <w:r>
        <w:rPr>
          <w:rFonts w:ascii="宋体" w:hAnsi="宋体"/>
          <w:bCs/>
          <w:sz w:val="28"/>
          <w:szCs w:val="28"/>
        </w:rPr>
        <w:t>※</w:t>
      </w:r>
      <w:r>
        <w:rPr>
          <w:rFonts w:hint="eastAsia"/>
          <w:bCs/>
          <w:sz w:val="28"/>
          <w:szCs w:val="28"/>
        </w:rPr>
        <w:t>（六）提供终生维护保障。在质保期内因设备自身设计、制造缺陷造成的各种故障，乙方承诺进行免费技术服务、维修或更换。在质保期后，乙方继续提供技术支持服务和系统软件升级换代，备件和服务的价格不超过本次询价价格，终身维护保障。</w:t>
      </w:r>
    </w:p>
    <w:p w:rsidR="00C60224" w:rsidRDefault="00C60224" w:rsidP="00C60224">
      <w:pPr>
        <w:keepNext/>
        <w:keepLines/>
        <w:spacing w:line="560" w:lineRule="exact"/>
        <w:ind w:firstLineChars="200" w:firstLine="560"/>
        <w:outlineLvl w:val="2"/>
        <w:rPr>
          <w:rFonts w:ascii="黑体" w:eastAsia="黑体" w:hAnsi="黑体" w:cs="黑体"/>
          <w:bCs/>
          <w:sz w:val="28"/>
          <w:szCs w:val="28"/>
        </w:rPr>
      </w:pPr>
      <w:bookmarkStart w:id="79" w:name="_Toc25945"/>
      <w:bookmarkStart w:id="80" w:name="_Toc132191633"/>
      <w:bookmarkStart w:id="81" w:name="_Toc19676"/>
      <w:bookmarkStart w:id="82" w:name="_Toc130888395"/>
      <w:bookmarkStart w:id="83" w:name="_Toc112768498"/>
      <w:bookmarkStart w:id="84" w:name="_Toc22926"/>
      <w:bookmarkStart w:id="85" w:name="_Toc128402842"/>
      <w:bookmarkStart w:id="86" w:name="_Toc1639"/>
      <w:bookmarkStart w:id="87" w:name="_Toc29305"/>
      <w:bookmarkStart w:id="88" w:name="_Toc132188336"/>
      <w:bookmarkStart w:id="89" w:name="_Toc130661341"/>
      <w:bookmarkStart w:id="90" w:name="_Toc128155131"/>
      <w:bookmarkStart w:id="91" w:name="_Toc23849"/>
      <w:bookmarkStart w:id="92" w:name="_Toc130662296"/>
      <w:bookmarkStart w:id="93" w:name="_Toc19853"/>
      <w:bookmarkStart w:id="94" w:name="_Toc132636843"/>
      <w:r>
        <w:rPr>
          <w:rFonts w:ascii="黑体" w:eastAsia="黑体" w:hAnsi="黑体" w:cs="黑体" w:hint="eastAsia"/>
          <w:bCs/>
          <w:sz w:val="28"/>
          <w:szCs w:val="28"/>
          <w:lang w:val="zh-CN"/>
        </w:rPr>
        <w:t>※</w:t>
      </w:r>
      <w:r>
        <w:rPr>
          <w:rFonts w:ascii="黑体" w:eastAsia="黑体" w:hAnsi="黑体" w:cs="黑体" w:hint="eastAsia"/>
          <w:bCs/>
          <w:sz w:val="28"/>
          <w:szCs w:val="28"/>
        </w:rPr>
        <w:t>六、履约保证金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C60224" w:rsidRDefault="00C60224" w:rsidP="00C60224">
      <w:pPr>
        <w:spacing w:line="560" w:lineRule="exact"/>
        <w:ind w:firstLineChars="196" w:firstLine="549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本次询价收取合同金额的</w:t>
      </w:r>
      <w:r>
        <w:rPr>
          <w:rFonts w:hint="eastAsia"/>
          <w:bCs/>
          <w:sz w:val="28"/>
          <w:szCs w:val="28"/>
        </w:rPr>
        <w:t>%</w:t>
      </w:r>
      <w:r>
        <w:rPr>
          <w:rFonts w:hint="eastAsia"/>
          <w:bCs/>
          <w:sz w:val="28"/>
          <w:szCs w:val="28"/>
        </w:rPr>
        <w:t>（不超过</w:t>
      </w:r>
      <w:r>
        <w:rPr>
          <w:rFonts w:hint="eastAsia"/>
          <w:bCs/>
          <w:sz w:val="28"/>
          <w:szCs w:val="28"/>
        </w:rPr>
        <w:t>10%</w:t>
      </w:r>
      <w:r>
        <w:rPr>
          <w:rFonts w:hint="eastAsia"/>
          <w:bCs/>
          <w:sz w:val="28"/>
          <w:szCs w:val="28"/>
        </w:rPr>
        <w:t>）作为合同履约保证金，即元整（小写</w:t>
      </w:r>
      <w:r>
        <w:rPr>
          <w:rFonts w:hint="eastAsia"/>
          <w:bCs/>
          <w:sz w:val="28"/>
          <w:szCs w:val="28"/>
        </w:rPr>
        <w:t>¥</w:t>
      </w:r>
      <w:r>
        <w:rPr>
          <w:rFonts w:hint="eastAsia"/>
          <w:bCs/>
          <w:sz w:val="28"/>
          <w:szCs w:val="28"/>
        </w:rPr>
        <w:t>）。乙方若未按时交付产品，或交付产品性能未能达到指定要求时，甲方有权解除合同，没收合同履约保证金。合同履约保证金在物资验收合格、全部交付后全额无息退还，甲方可以在合同最终支付结算时，一并办理履约</w:t>
      </w:r>
      <w:r>
        <w:rPr>
          <w:rFonts w:hint="eastAsia"/>
          <w:bCs/>
          <w:sz w:val="28"/>
          <w:szCs w:val="28"/>
        </w:rPr>
        <w:lastRenderedPageBreak/>
        <w:t>保证金返还。</w:t>
      </w:r>
    </w:p>
    <w:p w:rsidR="00C60224" w:rsidRDefault="00C60224" w:rsidP="00C60224">
      <w:pPr>
        <w:keepNext/>
        <w:keepLines/>
        <w:spacing w:line="560" w:lineRule="exact"/>
        <w:ind w:firstLineChars="200" w:firstLine="560"/>
        <w:outlineLvl w:val="2"/>
        <w:rPr>
          <w:rFonts w:ascii="黑体" w:eastAsia="黑体" w:hAnsi="黑体" w:cs="黑体"/>
          <w:bCs/>
          <w:sz w:val="28"/>
          <w:szCs w:val="28"/>
        </w:rPr>
      </w:pPr>
      <w:bookmarkStart w:id="95" w:name="_Toc20897"/>
      <w:bookmarkStart w:id="96" w:name="_Toc128402843"/>
      <w:bookmarkStart w:id="97" w:name="_Toc24214"/>
      <w:bookmarkStart w:id="98" w:name="_Toc132636844"/>
      <w:bookmarkStart w:id="99" w:name="_Toc4387"/>
      <w:bookmarkStart w:id="100" w:name="_Toc130888396"/>
      <w:bookmarkStart w:id="101" w:name="_Toc130661342"/>
      <w:bookmarkStart w:id="102" w:name="_Toc10100"/>
      <w:bookmarkStart w:id="103" w:name="_Toc130662297"/>
      <w:bookmarkStart w:id="104" w:name="_Toc29404"/>
      <w:bookmarkStart w:id="105" w:name="_Toc11567"/>
      <w:bookmarkStart w:id="106" w:name="_Toc132188337"/>
      <w:bookmarkStart w:id="107" w:name="_Toc112768499"/>
      <w:bookmarkStart w:id="108" w:name="_Toc7135"/>
      <w:bookmarkStart w:id="109" w:name="_Toc128155132"/>
      <w:bookmarkStart w:id="110" w:name="_Toc132191634"/>
      <w:r>
        <w:rPr>
          <w:rFonts w:ascii="黑体" w:eastAsia="黑体" w:hAnsi="黑体" w:cs="黑体" w:hint="eastAsia"/>
          <w:bCs/>
          <w:sz w:val="28"/>
          <w:szCs w:val="28"/>
          <w:lang w:val="zh-CN"/>
        </w:rPr>
        <w:t>※</w:t>
      </w:r>
      <w:r>
        <w:rPr>
          <w:rFonts w:ascii="黑体" w:eastAsia="黑体" w:hAnsi="黑体" w:cs="黑体" w:hint="eastAsia"/>
          <w:bCs/>
          <w:sz w:val="28"/>
          <w:szCs w:val="28"/>
        </w:rPr>
        <w:t>七、质量保证金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</w:p>
    <w:p w:rsidR="00C60224" w:rsidRDefault="00C60224" w:rsidP="00C60224">
      <w:pPr>
        <w:adjustRightInd w:val="0"/>
        <w:snapToGrid w:val="0"/>
        <w:spacing w:line="560" w:lineRule="exact"/>
        <w:ind w:firstLineChars="200" w:firstLine="560"/>
        <w:rPr>
          <w:rFonts w:ascii="宋体" w:hAnsi="宋体"/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物资验收合格并交付甲方后，乙方提供甲方合同金额的</w:t>
      </w:r>
      <w:r>
        <w:rPr>
          <w:bCs/>
          <w:sz w:val="28"/>
          <w:szCs w:val="28"/>
        </w:rPr>
        <w:t>%</w:t>
      </w:r>
      <w:r>
        <w:rPr>
          <w:rFonts w:hint="eastAsia"/>
          <w:bCs/>
          <w:i/>
          <w:sz w:val="28"/>
          <w:szCs w:val="28"/>
        </w:rPr>
        <w:t>（不超过</w:t>
      </w:r>
      <w:r>
        <w:rPr>
          <w:rFonts w:hint="eastAsia"/>
          <w:bCs/>
          <w:i/>
          <w:sz w:val="28"/>
          <w:szCs w:val="28"/>
        </w:rPr>
        <w:t>5%</w:t>
      </w:r>
      <w:r>
        <w:rPr>
          <w:rFonts w:hint="eastAsia"/>
          <w:bCs/>
          <w:i/>
          <w:sz w:val="28"/>
          <w:szCs w:val="28"/>
        </w:rPr>
        <w:t>）</w:t>
      </w:r>
      <w:r>
        <w:rPr>
          <w:rFonts w:hint="eastAsia"/>
          <w:bCs/>
          <w:sz w:val="28"/>
          <w:szCs w:val="28"/>
        </w:rPr>
        <w:t>作为质量保证金，即元整</w:t>
      </w:r>
      <w:r>
        <w:rPr>
          <w:rFonts w:hint="eastAsia"/>
          <w:bCs/>
          <w:iCs/>
          <w:sz w:val="28"/>
          <w:szCs w:val="28"/>
        </w:rPr>
        <w:t>（小写</w:t>
      </w:r>
      <w:r>
        <w:rPr>
          <w:rFonts w:hint="eastAsia"/>
          <w:bCs/>
          <w:iCs/>
          <w:sz w:val="28"/>
          <w:szCs w:val="28"/>
        </w:rPr>
        <w:t>¥</w:t>
      </w:r>
      <w:r>
        <w:rPr>
          <w:rFonts w:hint="eastAsia"/>
          <w:bCs/>
          <w:iCs/>
          <w:sz w:val="28"/>
          <w:szCs w:val="28"/>
        </w:rPr>
        <w:t>）</w:t>
      </w:r>
      <w:r>
        <w:rPr>
          <w:rFonts w:hint="eastAsia"/>
          <w:bCs/>
          <w:sz w:val="28"/>
          <w:szCs w:val="28"/>
        </w:rPr>
        <w:t>。在免费质保期内，物资因乙方责任产生质量问题未予以补救，或予以补救后仍然造成损失的，甲方有权直接从质量保证金扣除相应损失。质量保证金在质保期满且无质量问题时全额无息退还。本合同约定的质保期满，甲方接到乙方质量保证金返还申请后，应当于</w:t>
      </w:r>
      <w:r>
        <w:rPr>
          <w:rFonts w:hint="eastAsia"/>
          <w:bCs/>
          <w:sz w:val="28"/>
          <w:szCs w:val="28"/>
        </w:rPr>
        <w:t>30</w:t>
      </w:r>
      <w:r>
        <w:rPr>
          <w:rFonts w:hint="eastAsia"/>
          <w:bCs/>
          <w:sz w:val="28"/>
          <w:szCs w:val="28"/>
        </w:rPr>
        <w:t>日内核实质量情况，办理质量保证金返还。</w:t>
      </w:r>
    </w:p>
    <w:p w:rsidR="00C60224" w:rsidRDefault="00C60224" w:rsidP="00C60224">
      <w:pPr>
        <w:pStyle w:val="3"/>
        <w:spacing w:before="0" w:after="0" w:line="560" w:lineRule="exact"/>
        <w:ind w:firstLineChars="200" w:firstLine="560"/>
        <w:rPr>
          <w:rFonts w:ascii="黑体" w:hAnsi="黑体" w:cs="黑体"/>
          <w:b w:val="0"/>
          <w:sz w:val="28"/>
          <w:szCs w:val="28"/>
        </w:rPr>
      </w:pPr>
      <w:bookmarkStart w:id="111" w:name="_Toc132191635"/>
      <w:bookmarkStart w:id="112" w:name="_Toc15635"/>
      <w:bookmarkStart w:id="113" w:name="_Toc996"/>
      <w:bookmarkStart w:id="114" w:name="_Toc26321"/>
      <w:bookmarkStart w:id="115" w:name="_Toc24432"/>
      <w:bookmarkStart w:id="116" w:name="_Toc32477"/>
      <w:bookmarkStart w:id="117" w:name="_Toc2885"/>
      <w:bookmarkStart w:id="118" w:name="_Toc132636845"/>
      <w:bookmarkStart w:id="119" w:name="_Toc128402844"/>
      <w:bookmarkStart w:id="120" w:name="_Toc130888397"/>
      <w:bookmarkStart w:id="121" w:name="_Toc130661343"/>
      <w:bookmarkStart w:id="122" w:name="_Toc26226"/>
      <w:bookmarkStart w:id="123" w:name="_Toc130662298"/>
      <w:bookmarkStart w:id="124" w:name="_Toc132188338"/>
      <w:bookmarkStart w:id="125" w:name="_Toc112768500"/>
      <w:bookmarkStart w:id="126" w:name="_Toc128155133"/>
      <w:r>
        <w:rPr>
          <w:rFonts w:ascii="黑体" w:hAnsi="黑体" w:cs="黑体" w:hint="eastAsia"/>
          <w:b w:val="0"/>
          <w:sz w:val="28"/>
          <w:szCs w:val="28"/>
          <w:lang w:val="zh-CN"/>
        </w:rPr>
        <w:t>※</w:t>
      </w:r>
      <w:r>
        <w:rPr>
          <w:rFonts w:ascii="黑体" w:hAnsi="黑体" w:cs="黑体" w:hint="eastAsia"/>
          <w:b w:val="0"/>
          <w:sz w:val="28"/>
          <w:szCs w:val="28"/>
        </w:rPr>
        <w:t>八、质量保证期</w:t>
      </w:r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</w:p>
    <w:p w:rsidR="00C60224" w:rsidRDefault="00C60224" w:rsidP="00C60224">
      <w:pPr>
        <w:spacing w:line="560" w:lineRule="exact"/>
        <w:ind w:firstLineChars="200" w:firstLine="56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自物资验收完毕之日起，物资免费质保期年。在免费质保期内，出现产品质量问题，甲方提出后，乙方应当在小时内响应，小时内到达现场提供相关的维修、更换等服务。</w:t>
      </w:r>
    </w:p>
    <w:p w:rsidR="00C60224" w:rsidRDefault="00C60224" w:rsidP="00C60224">
      <w:pPr>
        <w:pStyle w:val="3"/>
        <w:spacing w:before="0" w:after="0" w:line="560" w:lineRule="exact"/>
        <w:ind w:firstLineChars="200" w:firstLine="560"/>
        <w:rPr>
          <w:rFonts w:ascii="黑体" w:hAnsi="黑体" w:cs="黑体"/>
          <w:b w:val="0"/>
          <w:lang w:val="zh-CN"/>
        </w:rPr>
      </w:pPr>
      <w:bookmarkStart w:id="127" w:name="_Toc132191636"/>
      <w:bookmarkStart w:id="128" w:name="_Toc132636846"/>
      <w:bookmarkStart w:id="129" w:name="_Toc130888398"/>
      <w:bookmarkStart w:id="130" w:name="_Toc128155134"/>
      <w:bookmarkStart w:id="131" w:name="_Toc132188339"/>
      <w:bookmarkStart w:id="132" w:name="_Toc22794"/>
      <w:bookmarkStart w:id="133" w:name="_Toc11445"/>
      <w:bookmarkStart w:id="134" w:name="_Toc112768501"/>
      <w:bookmarkStart w:id="135" w:name="_Toc28713"/>
      <w:bookmarkStart w:id="136" w:name="_Toc23958"/>
      <w:bookmarkStart w:id="137" w:name="_Toc24253"/>
      <w:bookmarkStart w:id="138" w:name="_Toc4455"/>
      <w:bookmarkStart w:id="139" w:name="_Toc13982"/>
      <w:bookmarkStart w:id="140" w:name="_Toc130661344"/>
      <w:bookmarkStart w:id="141" w:name="_Toc128402845"/>
      <w:bookmarkStart w:id="142" w:name="_Toc130662299"/>
      <w:r>
        <w:rPr>
          <w:rFonts w:ascii="黑体" w:hAnsi="黑体" w:cs="黑体" w:hint="eastAsia"/>
          <w:b w:val="0"/>
          <w:sz w:val="28"/>
          <w:szCs w:val="28"/>
          <w:lang w:val="zh-CN"/>
        </w:rPr>
        <w:t>九、资金结算</w:t>
      </w:r>
      <w:bookmarkEnd w:id="127"/>
      <w:bookmarkEnd w:id="128"/>
      <w:bookmarkEnd w:id="129"/>
      <w:bookmarkEnd w:id="130"/>
      <w:bookmarkEnd w:id="131"/>
      <w:bookmarkEnd w:id="140"/>
      <w:bookmarkEnd w:id="141"/>
      <w:bookmarkEnd w:id="142"/>
    </w:p>
    <w:p w:rsidR="00C60224" w:rsidRDefault="00C60224" w:rsidP="00C60224">
      <w:pPr>
        <w:spacing w:line="560" w:lineRule="exact"/>
        <w:ind w:firstLineChars="196" w:firstLine="549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※本项目不预付货款，物资运达指定地点验收合格后，合同乙方收集发运接收单、发票、验收报告等</w:t>
      </w:r>
      <w:r>
        <w:rPr>
          <w:rFonts w:ascii="宋体" w:hAnsi="宋体" w:hint="eastAsia"/>
          <w:bCs/>
          <w:sz w:val="28"/>
          <w:szCs w:val="28"/>
        </w:rPr>
        <w:t>材料</w:t>
      </w:r>
      <w:r>
        <w:rPr>
          <w:rFonts w:hint="eastAsia"/>
          <w:bCs/>
          <w:sz w:val="28"/>
          <w:szCs w:val="28"/>
        </w:rPr>
        <w:t>，提交采购单位办理结算手续，采购单位在</w:t>
      </w:r>
      <w:r>
        <w:rPr>
          <w:rFonts w:hint="eastAsia"/>
          <w:bCs/>
          <w:sz w:val="28"/>
          <w:szCs w:val="28"/>
          <w:lang w:val="zh-CN"/>
        </w:rPr>
        <w:t>日</w:t>
      </w:r>
      <w:r>
        <w:rPr>
          <w:rFonts w:hint="eastAsia"/>
          <w:bCs/>
          <w:sz w:val="28"/>
          <w:szCs w:val="28"/>
        </w:rPr>
        <w:t>内向乙方支付货款。</w:t>
      </w:r>
    </w:p>
    <w:p w:rsidR="00C60224" w:rsidRDefault="00C60224" w:rsidP="00C60224">
      <w:pPr>
        <w:spacing w:line="560" w:lineRule="exact"/>
        <w:ind w:firstLineChars="196" w:firstLine="549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※签订合同后预付货款</w:t>
      </w:r>
      <w:r>
        <w:rPr>
          <w:rFonts w:hint="eastAsia"/>
          <w:bCs/>
          <w:i/>
          <w:sz w:val="28"/>
          <w:szCs w:val="28"/>
        </w:rPr>
        <w:t>（一般不超过</w:t>
      </w:r>
      <w:r>
        <w:rPr>
          <w:rFonts w:hint="eastAsia"/>
          <w:bCs/>
          <w:i/>
          <w:sz w:val="28"/>
          <w:szCs w:val="28"/>
        </w:rPr>
        <w:t>30%</w:t>
      </w:r>
      <w:r>
        <w:rPr>
          <w:rFonts w:hint="eastAsia"/>
          <w:bCs/>
          <w:i/>
          <w:sz w:val="28"/>
          <w:szCs w:val="28"/>
        </w:rPr>
        <w:t>）</w:t>
      </w:r>
      <w:r>
        <w:rPr>
          <w:rFonts w:hint="eastAsia"/>
          <w:bCs/>
          <w:sz w:val="28"/>
          <w:szCs w:val="28"/>
        </w:rPr>
        <w:t>，物资运达指定地点验收合格后，合同乙方向采购单位提交发运接收单、发票、验收报告等结算</w:t>
      </w:r>
      <w:r>
        <w:rPr>
          <w:rFonts w:ascii="宋体" w:hAnsi="宋体" w:hint="eastAsia"/>
          <w:bCs/>
          <w:sz w:val="28"/>
          <w:szCs w:val="28"/>
        </w:rPr>
        <w:t>材料</w:t>
      </w:r>
      <w:r>
        <w:rPr>
          <w:rFonts w:hint="eastAsia"/>
          <w:bCs/>
          <w:sz w:val="28"/>
          <w:szCs w:val="28"/>
        </w:rPr>
        <w:t>，采购单位在</w:t>
      </w:r>
      <w:r>
        <w:rPr>
          <w:rFonts w:hint="eastAsia"/>
          <w:bCs/>
          <w:sz w:val="28"/>
          <w:szCs w:val="28"/>
          <w:lang w:val="zh-CN"/>
        </w:rPr>
        <w:t>日</w:t>
      </w:r>
      <w:r>
        <w:rPr>
          <w:rFonts w:hint="eastAsia"/>
          <w:bCs/>
          <w:sz w:val="28"/>
          <w:szCs w:val="28"/>
        </w:rPr>
        <w:t>内向乙方支付剩余货款。需首检的产品，首检合格后再办理预付款。预付款仅限于物资货款，其他费用不予预付。</w:t>
      </w:r>
    </w:p>
    <w:p w:rsidR="00C60224" w:rsidRDefault="00C60224" w:rsidP="00C60224">
      <w:pPr>
        <w:spacing w:line="560" w:lineRule="exact"/>
        <w:ind w:firstLineChars="196" w:firstLine="549"/>
        <w:rPr>
          <w:bCs/>
          <w:i/>
          <w:sz w:val="28"/>
          <w:szCs w:val="28"/>
        </w:rPr>
      </w:pPr>
      <w:r>
        <w:rPr>
          <w:rFonts w:hint="eastAsia"/>
          <w:bCs/>
          <w:sz w:val="28"/>
          <w:szCs w:val="28"/>
        </w:rPr>
        <w:t>※分阶段付款，第一阶段，合同乙方达到，提交等结算</w:t>
      </w:r>
      <w:r>
        <w:rPr>
          <w:rFonts w:ascii="宋体" w:hAnsi="宋体" w:hint="eastAsia"/>
          <w:bCs/>
          <w:sz w:val="28"/>
          <w:szCs w:val="28"/>
        </w:rPr>
        <w:t>材料</w:t>
      </w:r>
      <w:r>
        <w:rPr>
          <w:rFonts w:hint="eastAsia"/>
          <w:bCs/>
          <w:sz w:val="28"/>
          <w:szCs w:val="28"/>
        </w:rPr>
        <w:t>，采购单位支付货款；第二阶段合同乙方达到，提交等结算</w:t>
      </w:r>
      <w:r>
        <w:rPr>
          <w:rFonts w:ascii="宋体" w:hAnsi="宋体" w:hint="eastAsia"/>
          <w:bCs/>
          <w:sz w:val="28"/>
          <w:szCs w:val="28"/>
        </w:rPr>
        <w:t>材料</w:t>
      </w:r>
      <w:r>
        <w:rPr>
          <w:rFonts w:hint="eastAsia"/>
          <w:bCs/>
          <w:sz w:val="28"/>
          <w:szCs w:val="28"/>
        </w:rPr>
        <w:t>，采购单位支付货款；第三阶段合同乙方达到，提交等结算</w:t>
      </w:r>
      <w:r>
        <w:rPr>
          <w:rFonts w:ascii="宋体" w:hAnsi="宋体" w:hint="eastAsia"/>
          <w:bCs/>
          <w:sz w:val="28"/>
          <w:szCs w:val="28"/>
        </w:rPr>
        <w:t>材料</w:t>
      </w:r>
      <w:r>
        <w:rPr>
          <w:rFonts w:hint="eastAsia"/>
          <w:bCs/>
          <w:sz w:val="28"/>
          <w:szCs w:val="28"/>
        </w:rPr>
        <w:t>，采购单位支付货款。</w:t>
      </w:r>
      <w:r>
        <w:rPr>
          <w:rFonts w:hint="eastAsia"/>
          <w:bCs/>
          <w:i/>
          <w:sz w:val="28"/>
          <w:szCs w:val="28"/>
        </w:rPr>
        <w:t>（支付阶段、结算依据和比例根据项目情况由采购单位确定）</w:t>
      </w:r>
    </w:p>
    <w:p w:rsidR="00C60224" w:rsidRDefault="00C60224" w:rsidP="00C60224">
      <w:pPr>
        <w:pStyle w:val="a5"/>
        <w:tabs>
          <w:tab w:val="left" w:pos="0"/>
        </w:tabs>
        <w:autoSpaceDE w:val="0"/>
        <w:autoSpaceDN w:val="0"/>
        <w:adjustRightInd w:val="0"/>
        <w:spacing w:line="560" w:lineRule="exact"/>
        <w:ind w:firstLineChars="196" w:firstLine="549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>※</w:t>
      </w:r>
      <w:r>
        <w:rPr>
          <w:rFonts w:ascii="宋体" w:hAnsi="宋体" w:hint="eastAsia"/>
          <w:sz w:val="28"/>
          <w:szCs w:val="28"/>
          <w:lang w:val="zh-CN"/>
        </w:rPr>
        <w:t>其他方式</w:t>
      </w:r>
      <w:r>
        <w:rPr>
          <w:rFonts w:ascii="宋体" w:hAnsi="宋体" w:hint="eastAsia"/>
          <w:sz w:val="28"/>
          <w:szCs w:val="28"/>
        </w:rPr>
        <w:t>：</w:t>
      </w:r>
    </w:p>
    <w:p w:rsidR="00C60224" w:rsidRDefault="00C60224" w:rsidP="00C60224">
      <w:pPr>
        <w:pStyle w:val="3"/>
        <w:spacing w:before="0" w:after="0" w:line="560" w:lineRule="exact"/>
        <w:ind w:firstLineChars="200" w:firstLine="560"/>
        <w:rPr>
          <w:rFonts w:ascii="黑体" w:hAnsi="黑体" w:cs="黑体"/>
          <w:b w:val="0"/>
        </w:rPr>
      </w:pPr>
      <w:bookmarkStart w:id="143" w:name="_Toc130662300"/>
      <w:bookmarkStart w:id="144" w:name="_Toc130888399"/>
      <w:bookmarkStart w:id="145" w:name="_Toc130661345"/>
      <w:bookmarkStart w:id="146" w:name="_Toc132188340"/>
      <w:bookmarkStart w:id="147" w:name="_Toc132191637"/>
      <w:bookmarkStart w:id="148" w:name="_Toc128402846"/>
      <w:bookmarkStart w:id="149" w:name="_Toc128155135"/>
      <w:bookmarkStart w:id="150" w:name="_Toc132636847"/>
      <w:r>
        <w:rPr>
          <w:rFonts w:ascii="黑体" w:hAnsi="黑体" w:cs="黑体" w:hint="eastAsia"/>
          <w:b w:val="0"/>
          <w:sz w:val="28"/>
          <w:szCs w:val="28"/>
          <w:lang w:val="zh-CN"/>
        </w:rPr>
        <w:lastRenderedPageBreak/>
        <w:t>十、合同生效</w:t>
      </w:r>
      <w:bookmarkEnd w:id="143"/>
      <w:bookmarkEnd w:id="144"/>
      <w:bookmarkEnd w:id="145"/>
      <w:bookmarkEnd w:id="146"/>
      <w:bookmarkEnd w:id="147"/>
      <w:bookmarkEnd w:id="148"/>
      <w:bookmarkEnd w:id="149"/>
      <w:bookmarkEnd w:id="150"/>
    </w:p>
    <w:p w:rsidR="00C60224" w:rsidRDefault="00C60224" w:rsidP="00C60224">
      <w:pPr>
        <w:spacing w:line="540" w:lineRule="exact"/>
        <w:ind w:firstLineChars="196" w:firstLine="549"/>
        <w:rPr>
          <w:rFonts w:ascii="仿宋_GB2312" w:eastAsia="仿宋_GB2312" w:hAnsi="宋体"/>
          <w:bCs/>
          <w:sz w:val="28"/>
          <w:szCs w:val="28"/>
        </w:rPr>
      </w:pPr>
      <w:r>
        <w:rPr>
          <w:rFonts w:ascii="仿宋_GB2312" w:hAnsi="宋体" w:hint="eastAsia"/>
          <w:bCs/>
          <w:sz w:val="28"/>
          <w:szCs w:val="28"/>
        </w:rPr>
        <w:t>（一）本合同按照军队采购有关规定编号后，经甲方、乙方共同签署，并加盖单位印章后生效。未经甲方允许，乙方不得部分或全部转让其应当履行的合同义务。</w:t>
      </w:r>
    </w:p>
    <w:p w:rsidR="00C60224" w:rsidRDefault="00C60224" w:rsidP="00C60224">
      <w:pPr>
        <w:adjustRightInd w:val="0"/>
        <w:snapToGrid w:val="0"/>
        <w:spacing w:line="540" w:lineRule="exact"/>
        <w:ind w:firstLineChars="200" w:firstLine="560"/>
        <w:rPr>
          <w:rFonts w:ascii="仿宋_GB2312" w:hAnsi="宋体"/>
          <w:bCs/>
          <w:sz w:val="28"/>
          <w:szCs w:val="28"/>
        </w:rPr>
      </w:pPr>
      <w:r>
        <w:rPr>
          <w:rFonts w:ascii="仿宋_GB2312" w:hAnsi="宋体" w:hint="eastAsia"/>
          <w:bCs/>
          <w:sz w:val="28"/>
          <w:szCs w:val="28"/>
        </w:rPr>
        <w:t>（二）本合同一式份，由甲乙双方各执一份，</w:t>
      </w:r>
      <w:r>
        <w:rPr>
          <w:rFonts w:ascii="仿宋_GB2312" w:hAnsi="宋体"/>
          <w:bCs/>
          <w:sz w:val="28"/>
          <w:szCs w:val="28"/>
        </w:rPr>
        <w:t>甲方财务</w:t>
      </w:r>
      <w:r>
        <w:rPr>
          <w:rFonts w:ascii="仿宋_GB2312" w:hAnsi="宋体" w:hint="eastAsia"/>
          <w:bCs/>
          <w:sz w:val="28"/>
          <w:szCs w:val="28"/>
        </w:rPr>
        <w:t>结算部门</w:t>
      </w:r>
      <w:r>
        <w:rPr>
          <w:rFonts w:ascii="仿宋_GB2312" w:hAnsi="宋体"/>
          <w:bCs/>
          <w:sz w:val="28"/>
          <w:szCs w:val="28"/>
        </w:rPr>
        <w:t>一份，</w:t>
      </w:r>
      <w:r>
        <w:rPr>
          <w:rFonts w:ascii="仿宋_GB2312" w:hAnsi="宋体" w:hint="eastAsia"/>
          <w:bCs/>
          <w:sz w:val="28"/>
          <w:szCs w:val="28"/>
        </w:rPr>
        <w:t>。</w:t>
      </w:r>
    </w:p>
    <w:p w:rsidR="00C60224" w:rsidRDefault="00C60224" w:rsidP="00C60224">
      <w:pPr>
        <w:pStyle w:val="3"/>
        <w:spacing w:beforeLines="50" w:afterLines="50" w:line="560" w:lineRule="exact"/>
        <w:ind w:firstLineChars="200" w:firstLine="560"/>
        <w:rPr>
          <w:rFonts w:ascii="黑体" w:hAnsi="黑体" w:cs="黑体"/>
          <w:sz w:val="28"/>
          <w:szCs w:val="28"/>
          <w:lang w:val="zh-CN"/>
        </w:rPr>
      </w:pPr>
      <w:bookmarkStart w:id="151" w:name="_Toc130888400"/>
      <w:bookmarkStart w:id="152" w:name="_Toc128402847"/>
      <w:bookmarkStart w:id="153" w:name="_Toc132188341"/>
      <w:bookmarkStart w:id="154" w:name="_Toc132191638"/>
      <w:bookmarkStart w:id="155" w:name="_Toc130661346"/>
      <w:bookmarkStart w:id="156" w:name="_Toc130662301"/>
      <w:bookmarkStart w:id="157" w:name="_Toc128155136"/>
      <w:bookmarkStart w:id="158" w:name="_Toc132636848"/>
      <w:r>
        <w:rPr>
          <w:rFonts w:ascii="黑体" w:hAnsi="黑体" w:cs="黑体" w:hint="eastAsia"/>
          <w:b w:val="0"/>
          <w:sz w:val="28"/>
          <w:szCs w:val="28"/>
          <w:lang w:val="zh-CN"/>
        </w:rPr>
        <w:t>十一、其他事项</w:t>
      </w:r>
      <w:bookmarkEnd w:id="151"/>
      <w:bookmarkEnd w:id="152"/>
      <w:bookmarkEnd w:id="153"/>
      <w:bookmarkEnd w:id="154"/>
      <w:bookmarkEnd w:id="155"/>
      <w:bookmarkEnd w:id="156"/>
      <w:bookmarkEnd w:id="157"/>
      <w:bookmarkEnd w:id="158"/>
    </w:p>
    <w:p w:rsidR="00C60224" w:rsidRDefault="00C60224" w:rsidP="00C60224">
      <w:pPr>
        <w:ind w:firstLineChars="200" w:firstLine="560"/>
        <w:rPr>
          <w:rFonts w:ascii="仿宋_GB2312" w:hAnsi="宋体"/>
          <w:bCs/>
          <w:sz w:val="28"/>
          <w:szCs w:val="28"/>
        </w:rPr>
      </w:pPr>
      <w:r>
        <w:rPr>
          <w:rFonts w:ascii="仿宋_GB2312" w:hAnsi="宋体" w:hint="eastAsia"/>
          <w:bCs/>
          <w:sz w:val="28"/>
          <w:szCs w:val="28"/>
        </w:rPr>
        <w:t>。</w:t>
      </w:r>
    </w:p>
    <w:p w:rsidR="00C60224" w:rsidRDefault="00C60224" w:rsidP="00C60224">
      <w:pPr>
        <w:adjustRightInd w:val="0"/>
        <w:snapToGrid w:val="0"/>
        <w:spacing w:line="540" w:lineRule="exact"/>
        <w:ind w:firstLineChars="200" w:firstLine="560"/>
        <w:jc w:val="left"/>
        <w:rPr>
          <w:rFonts w:ascii="仿宋_GB2312" w:hAnsi="宋体"/>
          <w:bCs/>
          <w:sz w:val="28"/>
          <w:szCs w:val="28"/>
        </w:rPr>
      </w:pPr>
    </w:p>
    <w:p w:rsidR="00C60224" w:rsidRDefault="00C60224" w:rsidP="00C60224">
      <w:pPr>
        <w:pStyle w:val="a5"/>
        <w:tabs>
          <w:tab w:val="left" w:pos="0"/>
        </w:tabs>
        <w:autoSpaceDE w:val="0"/>
        <w:autoSpaceDN w:val="0"/>
        <w:adjustRightInd w:val="0"/>
        <w:spacing w:line="560" w:lineRule="exact"/>
        <w:ind w:firstLineChars="196" w:firstLine="549"/>
        <w:rPr>
          <w:bCs/>
          <w:i/>
          <w:sz w:val="28"/>
          <w:szCs w:val="28"/>
        </w:rPr>
      </w:pPr>
      <w:r>
        <w:rPr>
          <w:rFonts w:ascii="仿宋_GB2312" w:hint="eastAsia"/>
          <w:bCs/>
          <w:sz w:val="28"/>
          <w:szCs w:val="28"/>
        </w:rPr>
        <w:t>注释：本项目询价文件、成交供应商报价文件、补充文件、澄清承诺，均为签订合同的依据。合同签订按照《军队物资工程服务采购合同管理暂行规定》执行，内容不得与询价文件、成交供应商报价文件、补充文件、澄清承诺的实质性内容相背离。</w:t>
      </w:r>
    </w:p>
    <w:bookmarkEnd w:id="132"/>
    <w:bookmarkEnd w:id="133"/>
    <w:bookmarkEnd w:id="134"/>
    <w:bookmarkEnd w:id="135"/>
    <w:bookmarkEnd w:id="136"/>
    <w:bookmarkEnd w:id="137"/>
    <w:bookmarkEnd w:id="138"/>
    <w:bookmarkEnd w:id="139"/>
    <w:p w:rsidR="00C60224" w:rsidRDefault="00C60224" w:rsidP="00C60224">
      <w:pPr>
        <w:adjustRightInd w:val="0"/>
        <w:snapToGrid w:val="0"/>
        <w:spacing w:line="560" w:lineRule="exact"/>
        <w:rPr>
          <w:rFonts w:ascii="宋体" w:hAnsi="宋体"/>
          <w:bCs/>
          <w:sz w:val="28"/>
          <w:szCs w:val="28"/>
        </w:rPr>
      </w:pPr>
    </w:p>
    <w:p w:rsidR="00C60224" w:rsidRDefault="00C60224" w:rsidP="00C60224">
      <w:pPr>
        <w:adjustRightInd w:val="0"/>
        <w:snapToGrid w:val="0"/>
        <w:spacing w:line="560" w:lineRule="exact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甲方：（公章）乙方：（公章）</w:t>
      </w:r>
    </w:p>
    <w:p w:rsidR="00C60224" w:rsidRDefault="00C60224" w:rsidP="00C60224">
      <w:pPr>
        <w:adjustRightInd w:val="0"/>
        <w:snapToGrid w:val="0"/>
        <w:spacing w:line="560" w:lineRule="exact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法定代表人：</w:t>
      </w:r>
      <w:r>
        <w:rPr>
          <w:rFonts w:ascii="宋体" w:hAnsi="宋体"/>
          <w:bCs/>
          <w:sz w:val="28"/>
          <w:szCs w:val="28"/>
        </w:rPr>
        <w:t xml:space="preserve">         法定代表人：</w:t>
      </w:r>
    </w:p>
    <w:p w:rsidR="00C60224" w:rsidRDefault="00C60224" w:rsidP="00C60224">
      <w:pPr>
        <w:adjustRightInd w:val="0"/>
        <w:snapToGrid w:val="0"/>
        <w:spacing w:line="560" w:lineRule="exact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委托代理人：</w:t>
      </w:r>
      <w:r>
        <w:rPr>
          <w:rFonts w:ascii="宋体" w:hAnsi="宋体"/>
          <w:bCs/>
          <w:sz w:val="28"/>
          <w:szCs w:val="28"/>
        </w:rPr>
        <w:t xml:space="preserve">         委托代理人：</w:t>
      </w:r>
    </w:p>
    <w:p w:rsidR="00C60224" w:rsidRDefault="00C60224" w:rsidP="00C60224">
      <w:pPr>
        <w:adjustRightInd w:val="0"/>
        <w:snapToGrid w:val="0"/>
        <w:spacing w:line="560" w:lineRule="exact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电话：</w:t>
      </w:r>
      <w:r>
        <w:rPr>
          <w:rFonts w:ascii="宋体" w:hAnsi="宋体"/>
          <w:bCs/>
          <w:sz w:val="28"/>
          <w:szCs w:val="28"/>
        </w:rPr>
        <w:t xml:space="preserve">         电      话：</w:t>
      </w:r>
    </w:p>
    <w:p w:rsidR="00C60224" w:rsidRDefault="00C60224" w:rsidP="00C60224">
      <w:pPr>
        <w:adjustRightInd w:val="0"/>
        <w:snapToGrid w:val="0"/>
        <w:spacing w:line="560" w:lineRule="exact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传真：</w:t>
      </w:r>
      <w:r>
        <w:rPr>
          <w:rFonts w:ascii="宋体" w:hAnsi="宋体"/>
          <w:bCs/>
          <w:sz w:val="28"/>
          <w:szCs w:val="28"/>
        </w:rPr>
        <w:t xml:space="preserve">         传      真：</w:t>
      </w:r>
    </w:p>
    <w:p w:rsidR="00C60224" w:rsidRDefault="00C60224" w:rsidP="00C60224">
      <w:pPr>
        <w:adjustRightInd w:val="0"/>
        <w:snapToGrid w:val="0"/>
        <w:spacing w:line="560" w:lineRule="exact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账户名称：</w:t>
      </w:r>
      <w:r>
        <w:rPr>
          <w:rFonts w:ascii="宋体" w:hAnsi="宋体"/>
          <w:bCs/>
          <w:sz w:val="28"/>
          <w:szCs w:val="28"/>
        </w:rPr>
        <w:t xml:space="preserve">          </w:t>
      </w:r>
    </w:p>
    <w:p w:rsidR="00C60224" w:rsidRDefault="00C60224" w:rsidP="00C60224">
      <w:pPr>
        <w:widowControl/>
        <w:adjustRightInd w:val="0"/>
        <w:snapToGrid w:val="0"/>
        <w:spacing w:line="560" w:lineRule="exact"/>
        <w:jc w:val="left"/>
        <w:rPr>
          <w:rFonts w:ascii="宋体" w:hAnsi="宋体"/>
          <w:bCs/>
          <w:sz w:val="28"/>
          <w:szCs w:val="28"/>
          <w:u w:val="single"/>
        </w:rPr>
      </w:pPr>
      <w:r>
        <w:rPr>
          <w:rFonts w:ascii="宋体" w:hAnsi="宋体" w:hint="eastAsia"/>
          <w:bCs/>
          <w:sz w:val="28"/>
          <w:szCs w:val="28"/>
        </w:rPr>
        <w:t>开户银行：</w:t>
      </w:r>
      <w:bookmarkEnd w:id="16"/>
      <w:bookmarkEnd w:id="17"/>
      <w:bookmarkEnd w:id="18"/>
      <w:bookmarkEnd w:id="19"/>
    </w:p>
    <w:p w:rsidR="00C60224" w:rsidRDefault="00C60224" w:rsidP="00C60224">
      <w:pPr>
        <w:widowControl/>
        <w:adjustRightInd w:val="0"/>
        <w:snapToGrid w:val="0"/>
        <w:spacing w:line="560" w:lineRule="exact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账  号：</w:t>
      </w:r>
    </w:p>
    <w:p w:rsidR="00904373" w:rsidRPr="00C60224" w:rsidRDefault="00904373"/>
    <w:sectPr w:rsidR="00904373" w:rsidRPr="00C60224">
      <w:pgSz w:w="11906" w:h="16838"/>
      <w:pgMar w:top="1418" w:right="1134" w:bottom="1418" w:left="1418" w:header="851" w:footer="992" w:gutter="0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4373" w:rsidRDefault="00904373" w:rsidP="00C60224">
      <w:r>
        <w:separator/>
      </w:r>
    </w:p>
  </w:endnote>
  <w:endnote w:type="continuationSeparator" w:id="1">
    <w:p w:rsidR="00904373" w:rsidRDefault="00904373" w:rsidP="00C602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4373" w:rsidRDefault="00904373" w:rsidP="00C60224">
      <w:r>
        <w:separator/>
      </w:r>
    </w:p>
  </w:footnote>
  <w:footnote w:type="continuationSeparator" w:id="1">
    <w:p w:rsidR="00904373" w:rsidRDefault="00904373" w:rsidP="00C6022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60224"/>
    <w:rsid w:val="00904373"/>
    <w:rsid w:val="00C60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22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qFormat/>
    <w:rsid w:val="00C60224"/>
    <w:pPr>
      <w:keepNext/>
      <w:keepLines/>
      <w:spacing w:line="360" w:lineRule="auto"/>
      <w:outlineLvl w:val="1"/>
    </w:pPr>
    <w:rPr>
      <w:rFonts w:ascii="Arial" w:eastAsia="方正小标宋简体" w:hAnsi="Arial"/>
      <w:b/>
      <w:bCs/>
      <w:sz w:val="44"/>
      <w:szCs w:val="32"/>
    </w:rPr>
  </w:style>
  <w:style w:type="paragraph" w:styleId="3">
    <w:name w:val="heading 3"/>
    <w:basedOn w:val="a"/>
    <w:next w:val="a"/>
    <w:link w:val="3Char"/>
    <w:qFormat/>
    <w:rsid w:val="00C60224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qFormat/>
    <w:rsid w:val="00C602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qFormat/>
    <w:rsid w:val="00C6022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6022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60224"/>
    <w:rPr>
      <w:sz w:val="18"/>
      <w:szCs w:val="18"/>
    </w:rPr>
  </w:style>
  <w:style w:type="character" w:customStyle="1" w:styleId="2Char">
    <w:name w:val="标题 2 Char"/>
    <w:basedOn w:val="a0"/>
    <w:link w:val="2"/>
    <w:qFormat/>
    <w:rsid w:val="00C60224"/>
    <w:rPr>
      <w:rFonts w:ascii="Arial" w:eastAsia="方正小标宋简体" w:hAnsi="Arial" w:cs="Times New Roman"/>
      <w:b/>
      <w:bCs/>
      <w:sz w:val="44"/>
      <w:szCs w:val="32"/>
    </w:rPr>
  </w:style>
  <w:style w:type="character" w:customStyle="1" w:styleId="3Char">
    <w:name w:val="标题 3 Char"/>
    <w:basedOn w:val="a0"/>
    <w:link w:val="3"/>
    <w:qFormat/>
    <w:rsid w:val="00C60224"/>
    <w:rPr>
      <w:rFonts w:ascii="Times New Roman" w:eastAsia="黑体" w:hAnsi="Times New Roman" w:cs="Times New Roman"/>
      <w:b/>
      <w:bCs/>
      <w:sz w:val="32"/>
      <w:szCs w:val="32"/>
    </w:rPr>
  </w:style>
  <w:style w:type="character" w:customStyle="1" w:styleId="Char1">
    <w:name w:val="正文文本 Char"/>
    <w:basedOn w:val="a0"/>
    <w:link w:val="a5"/>
    <w:qFormat/>
    <w:rsid w:val="00C60224"/>
    <w:rPr>
      <w:szCs w:val="24"/>
    </w:rPr>
  </w:style>
  <w:style w:type="paragraph" w:styleId="a5">
    <w:name w:val="Body Text"/>
    <w:basedOn w:val="a"/>
    <w:next w:val="a"/>
    <w:link w:val="Char1"/>
    <w:qFormat/>
    <w:rsid w:val="00C60224"/>
    <w:pPr>
      <w:spacing w:after="120"/>
    </w:pPr>
    <w:rPr>
      <w:rFonts w:asciiTheme="minorHAnsi" w:eastAsiaTheme="minorEastAsia" w:hAnsiTheme="minorHAnsi" w:cstheme="minorBidi"/>
    </w:rPr>
  </w:style>
  <w:style w:type="character" w:customStyle="1" w:styleId="Char10">
    <w:name w:val="正文文本 Char1"/>
    <w:basedOn w:val="a0"/>
    <w:link w:val="a5"/>
    <w:uiPriority w:val="99"/>
    <w:semiHidden/>
    <w:rsid w:val="00C60224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309</Words>
  <Characters>1765</Characters>
  <Application>Microsoft Office Word</Application>
  <DocSecurity>0</DocSecurity>
  <Lines>14</Lines>
  <Paragraphs>4</Paragraphs>
  <ScaleCrop>false</ScaleCrop>
  <Company>神州网信技术有限公司</Company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邹炜阳</dc:creator>
  <cp:keywords/>
  <dc:description/>
  <cp:lastModifiedBy>邹炜阳</cp:lastModifiedBy>
  <cp:revision>2</cp:revision>
  <dcterms:created xsi:type="dcterms:W3CDTF">2024-12-25T07:28:00Z</dcterms:created>
  <dcterms:modified xsi:type="dcterms:W3CDTF">2024-12-25T07:28:00Z</dcterms:modified>
</cp:coreProperties>
</file>