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378" w:rsidRDefault="00532378" w:rsidP="00532378">
      <w:pPr>
        <w:spacing w:line="360" w:lineRule="auto"/>
        <w:jc w:val="center"/>
        <w:rPr>
          <w:b/>
          <w:bCs/>
          <w:sz w:val="40"/>
          <w:szCs w:val="40"/>
        </w:rPr>
      </w:pPr>
      <w:r>
        <w:rPr>
          <w:rFonts w:hint="eastAsia"/>
          <w:b/>
          <w:bCs/>
          <w:sz w:val="40"/>
          <w:szCs w:val="40"/>
        </w:rPr>
        <w:t>咨询服务协议书</w:t>
      </w:r>
    </w:p>
    <w:p w:rsidR="00532378" w:rsidRDefault="00532378" w:rsidP="00532378">
      <w:pPr>
        <w:spacing w:line="360" w:lineRule="auto"/>
        <w:rPr>
          <w:sz w:val="22"/>
          <w:szCs w:val="22"/>
        </w:rPr>
      </w:pPr>
    </w:p>
    <w:p w:rsidR="00532378" w:rsidRDefault="00532378" w:rsidP="00532378">
      <w:pPr>
        <w:spacing w:line="336" w:lineRule="auto"/>
        <w:rPr>
          <w:rFonts w:ascii="宋体" w:hAnsi="宋体" w:cs="宋体"/>
          <w:sz w:val="22"/>
          <w:szCs w:val="22"/>
        </w:rPr>
      </w:pPr>
      <w:r>
        <w:rPr>
          <w:rFonts w:ascii="宋体" w:hAnsi="宋体" w:cs="宋体" w:hint="eastAsia"/>
          <w:sz w:val="22"/>
          <w:szCs w:val="22"/>
        </w:rPr>
        <w:t>协议签订地：【】</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协议编号：【】</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甲方：【】</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地址：【】</w:t>
      </w:r>
    </w:p>
    <w:p w:rsidR="00532378" w:rsidRDefault="00532378" w:rsidP="00532378">
      <w:pPr>
        <w:spacing w:after="220" w:line="336" w:lineRule="auto"/>
        <w:rPr>
          <w:rFonts w:ascii="宋体" w:hAnsi="宋体" w:cs="宋体"/>
          <w:sz w:val="22"/>
          <w:szCs w:val="22"/>
        </w:rPr>
      </w:pPr>
      <w:r>
        <w:rPr>
          <w:rFonts w:ascii="宋体" w:hAnsi="宋体" w:cs="宋体" w:hint="eastAsia"/>
          <w:sz w:val="22"/>
          <w:szCs w:val="22"/>
        </w:rPr>
        <w:t>法定代表人/负责人：</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乙方：【】</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地址：【】</w:t>
      </w:r>
    </w:p>
    <w:p w:rsidR="00532378" w:rsidRDefault="00532378" w:rsidP="00532378">
      <w:pPr>
        <w:spacing w:line="336" w:lineRule="auto"/>
        <w:rPr>
          <w:rFonts w:ascii="宋体" w:hAnsi="宋体" w:cs="宋体"/>
          <w:sz w:val="22"/>
          <w:szCs w:val="22"/>
        </w:rPr>
      </w:pPr>
      <w:r>
        <w:rPr>
          <w:rFonts w:ascii="宋体" w:hAnsi="宋体" w:cs="宋体" w:hint="eastAsia"/>
          <w:sz w:val="22"/>
          <w:szCs w:val="22"/>
        </w:rPr>
        <w:t>法定代表人/负责人：</w:t>
      </w:r>
    </w:p>
    <w:p w:rsidR="00532378" w:rsidRDefault="00532378" w:rsidP="00532378">
      <w:pPr>
        <w:spacing w:line="336" w:lineRule="auto"/>
        <w:rPr>
          <w:rFonts w:ascii="宋体" w:hAnsi="宋体" w:cs="宋体"/>
          <w:sz w:val="22"/>
          <w:szCs w:val="22"/>
        </w:rPr>
      </w:pP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甲乙双方共同商定，就甲方聘用乙方提供信息化项目立项咨询服务签订本协议。</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项目名称：</w:t>
      </w:r>
    </w:p>
    <w:p w:rsidR="00532378" w:rsidRDefault="00532378" w:rsidP="00532378">
      <w:pPr>
        <w:widowControl w:val="0"/>
        <w:spacing w:line="336" w:lineRule="auto"/>
        <w:ind w:firstLineChars="200" w:firstLine="440"/>
        <w:jc w:val="left"/>
        <w:rPr>
          <w:rFonts w:ascii="宋体" w:hAnsi="宋体" w:cs="宋体"/>
          <w:sz w:val="22"/>
        </w:rPr>
      </w:pPr>
      <w:r>
        <w:rPr>
          <w:rFonts w:ascii="宋体" w:hAnsi="宋体" w:cs="宋体" w:hint="eastAsia"/>
          <w:sz w:val="22"/>
          <w:szCs w:val="22"/>
        </w:rPr>
        <w:t>省</w:t>
      </w:r>
      <w:proofErr w:type="gramStart"/>
      <w:r>
        <w:rPr>
          <w:rFonts w:ascii="宋体" w:hAnsi="宋体" w:cs="宋体" w:hint="eastAsia"/>
          <w:sz w:val="22"/>
          <w:szCs w:val="22"/>
        </w:rPr>
        <w:t>医</w:t>
      </w:r>
      <w:proofErr w:type="gramEnd"/>
      <w:r>
        <w:rPr>
          <w:rFonts w:ascii="宋体" w:hAnsi="宋体" w:cs="宋体" w:hint="eastAsia"/>
          <w:sz w:val="22"/>
          <w:szCs w:val="22"/>
        </w:rPr>
        <w:t>保局 2026 年省级政务信息化项目立项咨询服务项目</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项目内容：</w:t>
      </w:r>
    </w:p>
    <w:p w:rsidR="00532378" w:rsidRDefault="00532378" w:rsidP="00532378">
      <w:pPr>
        <w:spacing w:line="336" w:lineRule="auto"/>
        <w:ind w:firstLineChars="175" w:firstLine="385"/>
        <w:rPr>
          <w:rFonts w:ascii="宋体" w:hAnsi="宋体" w:cs="宋体"/>
          <w:sz w:val="22"/>
          <w:szCs w:val="22"/>
        </w:rPr>
      </w:pPr>
      <w:r>
        <w:rPr>
          <w:rFonts w:ascii="宋体" w:hAnsi="宋体" w:cs="宋体" w:hint="eastAsia"/>
          <w:sz w:val="22"/>
          <w:szCs w:val="22"/>
        </w:rPr>
        <w:t>甲方聘请乙方提供以下服务：</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1..咨询项目管理</w:t>
      </w:r>
    </w:p>
    <w:p w:rsidR="00532378" w:rsidRDefault="00532378" w:rsidP="00532378">
      <w:pPr>
        <w:pStyle w:val="3"/>
        <w:ind w:leftChars="0" w:left="0" w:firstLineChars="200" w:firstLine="440"/>
        <w:rPr>
          <w:rFonts w:cs="宋体"/>
          <w:i w:val="0"/>
          <w:iCs w:val="0"/>
          <w:sz w:val="22"/>
          <w:szCs w:val="22"/>
        </w:rPr>
      </w:pPr>
      <w:r>
        <w:rPr>
          <w:rFonts w:cs="宋体" w:hint="eastAsia"/>
          <w:i w:val="0"/>
          <w:iCs w:val="0"/>
          <w:sz w:val="22"/>
          <w:szCs w:val="22"/>
        </w:rPr>
        <w:t>根据省政务服务数据管理局《关于印发〈广东省省级政务信息化立项设计咨询服务项目管理指引（试行）〉的通知》（</w:t>
      </w:r>
      <w:proofErr w:type="gramStart"/>
      <w:r>
        <w:rPr>
          <w:rFonts w:cs="宋体" w:hint="eastAsia"/>
          <w:i w:val="0"/>
          <w:iCs w:val="0"/>
          <w:sz w:val="22"/>
          <w:szCs w:val="22"/>
        </w:rPr>
        <w:t>粤政数</w:t>
      </w:r>
      <w:proofErr w:type="gramEnd"/>
      <w:r>
        <w:rPr>
          <w:rFonts w:cs="宋体" w:hint="eastAsia"/>
          <w:i w:val="0"/>
          <w:iCs w:val="0"/>
          <w:sz w:val="22"/>
          <w:szCs w:val="22"/>
        </w:rPr>
        <w:t>〔2022〕6 号），做好咨询项目过程管理工作，包含需求调研分析、方案编制、论证评审、实施支撑等各阶段的过程管理和相关文件交付。</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2.项目立项策划</w:t>
      </w:r>
    </w:p>
    <w:p w:rsidR="00532378" w:rsidRDefault="00532378" w:rsidP="00532378">
      <w:pPr>
        <w:widowControl w:val="0"/>
        <w:spacing w:line="336" w:lineRule="auto"/>
        <w:ind w:firstLineChars="175" w:firstLine="385"/>
        <w:rPr>
          <w:rFonts w:ascii="宋体" w:hAnsi="宋体" w:cs="宋体"/>
          <w:sz w:val="22"/>
          <w:szCs w:val="22"/>
        </w:rPr>
      </w:pPr>
      <w:r>
        <w:rPr>
          <w:rFonts w:ascii="宋体" w:hAnsi="宋体" w:cs="宋体" w:hint="eastAsia"/>
          <w:sz w:val="22"/>
          <w:szCs w:val="22"/>
        </w:rPr>
        <w:t>结合前期</w:t>
      </w:r>
      <w:proofErr w:type="gramStart"/>
      <w:r>
        <w:rPr>
          <w:rFonts w:ascii="宋体" w:hAnsi="宋体" w:cs="宋体" w:hint="eastAsia"/>
          <w:sz w:val="22"/>
          <w:szCs w:val="22"/>
        </w:rPr>
        <w:t>医</w:t>
      </w:r>
      <w:proofErr w:type="gramEnd"/>
      <w:r>
        <w:rPr>
          <w:rFonts w:ascii="宋体" w:hAnsi="宋体" w:cs="宋体" w:hint="eastAsia"/>
          <w:sz w:val="22"/>
          <w:szCs w:val="22"/>
        </w:rPr>
        <w:t>保</w:t>
      </w:r>
      <w:proofErr w:type="gramStart"/>
      <w:r>
        <w:rPr>
          <w:rFonts w:ascii="宋体" w:hAnsi="宋体" w:cs="宋体" w:hint="eastAsia"/>
          <w:sz w:val="22"/>
          <w:szCs w:val="22"/>
        </w:rPr>
        <w:t>局相关</w:t>
      </w:r>
      <w:proofErr w:type="gramEnd"/>
      <w:r>
        <w:rPr>
          <w:rFonts w:ascii="宋体" w:hAnsi="宋体" w:cs="宋体" w:hint="eastAsia"/>
          <w:sz w:val="22"/>
          <w:szCs w:val="22"/>
        </w:rPr>
        <w:t>业务处室需求、当前信息化现状和年度项目资金总额安排，对初步入库的信息化项目进行立项策划，根据关联性进行合理的项目归并、以及进行合理的项目裁剪或项目增补，输出省</w:t>
      </w:r>
      <w:proofErr w:type="gramStart"/>
      <w:r>
        <w:rPr>
          <w:rFonts w:ascii="宋体" w:hAnsi="宋体" w:cs="宋体" w:hint="eastAsia"/>
          <w:sz w:val="22"/>
          <w:szCs w:val="22"/>
        </w:rPr>
        <w:t>医</w:t>
      </w:r>
      <w:proofErr w:type="gramEnd"/>
      <w:r>
        <w:rPr>
          <w:rFonts w:ascii="宋体" w:hAnsi="宋体" w:cs="宋体" w:hint="eastAsia"/>
          <w:sz w:val="22"/>
          <w:szCs w:val="22"/>
        </w:rPr>
        <w:t>保局 2026 年省级政务信息化项目清单、项目主要建设内容、项目实施周期和阶段划分。</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3.项目方案编制</w:t>
      </w:r>
    </w:p>
    <w:p w:rsidR="00532378" w:rsidRDefault="00532378" w:rsidP="00532378">
      <w:pPr>
        <w:widowControl w:val="0"/>
        <w:spacing w:line="336" w:lineRule="auto"/>
        <w:ind w:firstLineChars="175" w:firstLine="385"/>
        <w:rPr>
          <w:rFonts w:ascii="宋体" w:hAnsi="宋体" w:cs="宋体"/>
          <w:sz w:val="22"/>
          <w:szCs w:val="22"/>
        </w:rPr>
      </w:pPr>
      <w:r>
        <w:rPr>
          <w:rFonts w:ascii="宋体" w:hAnsi="宋体" w:cs="宋体" w:hint="eastAsia"/>
          <w:sz w:val="22"/>
          <w:szCs w:val="22"/>
        </w:rPr>
        <w:t>按照《广东省人民政府办公厅关于印发广东省省级政务信息化项目管理办法(修订）的通知》（粤府办〔2023〕22 号）和《广东省政务服务和数据管理局关于印发〈广东省省级政务信息化项目立项审批细则（修订）的通知〉》（</w:t>
      </w:r>
      <w:proofErr w:type="gramStart"/>
      <w:r>
        <w:rPr>
          <w:rFonts w:ascii="宋体" w:hAnsi="宋体" w:cs="宋体" w:hint="eastAsia"/>
          <w:sz w:val="22"/>
          <w:szCs w:val="22"/>
        </w:rPr>
        <w:t>粤政数函</w:t>
      </w:r>
      <w:proofErr w:type="gramEnd"/>
      <w:r>
        <w:rPr>
          <w:rFonts w:ascii="宋体" w:hAnsi="宋体" w:cs="宋体" w:hint="eastAsia"/>
          <w:sz w:val="22"/>
          <w:szCs w:val="22"/>
        </w:rPr>
        <w:t>〔2024〕39 号）等要求，开展项目立项方案编制和申报工作。服务方作为立项方案编制单位主体，开展项目总体需求调研，进行信息系统的架构、选型和功能设计等，完成项目立项方案和预算编</w:t>
      </w:r>
      <w:r>
        <w:rPr>
          <w:rFonts w:ascii="宋体" w:hAnsi="宋体" w:cs="宋体" w:hint="eastAsia"/>
          <w:sz w:val="22"/>
          <w:szCs w:val="22"/>
        </w:rPr>
        <w:lastRenderedPageBreak/>
        <w:t>制，根据省</w:t>
      </w:r>
      <w:proofErr w:type="gramStart"/>
      <w:r>
        <w:rPr>
          <w:rFonts w:ascii="宋体" w:hAnsi="宋体" w:cs="宋体" w:hint="eastAsia"/>
          <w:sz w:val="22"/>
          <w:szCs w:val="22"/>
        </w:rPr>
        <w:t>医</w:t>
      </w:r>
      <w:proofErr w:type="gramEnd"/>
      <w:r>
        <w:rPr>
          <w:rFonts w:ascii="宋体" w:hAnsi="宋体" w:cs="宋体" w:hint="eastAsia"/>
          <w:sz w:val="22"/>
          <w:szCs w:val="22"/>
        </w:rPr>
        <w:t>保局 2026 年省级政务信息化项目清单，输出各项目的立项方案。</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4.立项申报支撑</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协助省</w:t>
      </w:r>
      <w:proofErr w:type="gramStart"/>
      <w:r>
        <w:rPr>
          <w:rFonts w:ascii="宋体" w:hAnsi="宋体" w:cs="宋体" w:hint="eastAsia"/>
          <w:sz w:val="22"/>
          <w:szCs w:val="22"/>
        </w:rPr>
        <w:t>医</w:t>
      </w:r>
      <w:proofErr w:type="gramEnd"/>
      <w:r>
        <w:rPr>
          <w:rFonts w:ascii="宋体" w:hAnsi="宋体" w:cs="宋体" w:hint="eastAsia"/>
          <w:sz w:val="22"/>
          <w:szCs w:val="22"/>
        </w:rPr>
        <w:t>保局开展项目立项申报工作。按照省级政务信息化立项申报流程，负责推进立项申报工作，包括编制立项方案汇报材料；协助组织方案专家论证；按立项组织部</w:t>
      </w:r>
      <w:proofErr w:type="gramStart"/>
      <w:r>
        <w:rPr>
          <w:rFonts w:ascii="宋体" w:hAnsi="宋体" w:cs="宋体" w:hint="eastAsia"/>
          <w:sz w:val="22"/>
          <w:szCs w:val="22"/>
        </w:rPr>
        <w:t>门时间</w:t>
      </w:r>
      <w:proofErr w:type="gramEnd"/>
      <w:r>
        <w:rPr>
          <w:rFonts w:ascii="宋体" w:hAnsi="宋体" w:cs="宋体" w:hint="eastAsia"/>
          <w:sz w:val="22"/>
          <w:szCs w:val="22"/>
        </w:rPr>
        <w:t>点要求协助完成立项报送；参与立项组织部门和外部的评审专家汇报和论证答辩，参与外部预算安排部门的造价审核支撑；根据评审意见修订完善方案并编写意见响应情况说明，直至项目立项获得批复。</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5.项目实施支撑</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项目批复通过后，根据政府采购相关管理要求，协助</w:t>
      </w:r>
      <w:proofErr w:type="gramStart"/>
      <w:r>
        <w:rPr>
          <w:rFonts w:ascii="宋体" w:hAnsi="宋体" w:cs="宋体" w:hint="eastAsia"/>
          <w:sz w:val="22"/>
          <w:szCs w:val="22"/>
        </w:rPr>
        <w:t>医</w:t>
      </w:r>
      <w:proofErr w:type="gramEnd"/>
      <w:r>
        <w:rPr>
          <w:rFonts w:ascii="宋体" w:hAnsi="宋体" w:cs="宋体" w:hint="eastAsia"/>
          <w:sz w:val="22"/>
          <w:szCs w:val="22"/>
        </w:rPr>
        <w:t>保局做好完成采购需求调查、采购需求编制、采购实施计划编制等工作。实施项目完成采购后，服务方向监理服务方、项目实施方完成技术交底。</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甲方的责任</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（1）为乙方提供真实的、合法的资料。</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（2）为乙方提供必要的咨询工作环境和条件。</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（3）向乙方支付咨询费用。</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（4）应乙方要求，提供与咨询事务相关的文件或资料。</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乙方的责任</w:t>
      </w:r>
    </w:p>
    <w:p w:rsidR="00532378" w:rsidRDefault="00532378" w:rsidP="00532378">
      <w:pPr>
        <w:spacing w:line="336" w:lineRule="auto"/>
        <w:ind w:firstLineChars="200" w:firstLine="440"/>
        <w:rPr>
          <w:rFonts w:ascii="宋体" w:hAnsi="宋体" w:cs="宋体"/>
          <w:sz w:val="22"/>
          <w:szCs w:val="22"/>
        </w:rPr>
      </w:pPr>
      <w:r>
        <w:rPr>
          <w:rFonts w:ascii="宋体" w:hAnsi="宋体" w:cs="宋体" w:hint="eastAsia"/>
          <w:sz w:val="22"/>
          <w:szCs w:val="22"/>
        </w:rPr>
        <w:t>按国家各项规定和甲方的要求，协助甲方完成省</w:t>
      </w:r>
      <w:proofErr w:type="gramStart"/>
      <w:r>
        <w:rPr>
          <w:rFonts w:ascii="宋体" w:hAnsi="宋体" w:cs="宋体" w:hint="eastAsia"/>
          <w:sz w:val="22"/>
          <w:szCs w:val="22"/>
        </w:rPr>
        <w:t>医</w:t>
      </w:r>
      <w:proofErr w:type="gramEnd"/>
      <w:r>
        <w:rPr>
          <w:rFonts w:ascii="宋体" w:hAnsi="宋体" w:cs="宋体" w:hint="eastAsia"/>
          <w:sz w:val="22"/>
          <w:szCs w:val="22"/>
        </w:rPr>
        <w:t>保局 2025 年省级政务信息化项目立项咨询服务项目的工作任务。</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服务要求</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1.服务地点：广州。</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2.服务期限：自合同签订之日起</w:t>
      </w:r>
      <w:r>
        <w:rPr>
          <w:rFonts w:ascii="宋体" w:hAnsi="宋体" w:cs="宋体" w:hint="eastAsia"/>
          <w:color w:val="000000"/>
          <w:sz w:val="22"/>
          <w:szCs w:val="22"/>
        </w:rPr>
        <w:t>6个月。</w:t>
      </w:r>
    </w:p>
    <w:p w:rsidR="00532378" w:rsidRDefault="00532378" w:rsidP="00532378">
      <w:pPr>
        <w:pStyle w:val="a3"/>
        <w:spacing w:line="336" w:lineRule="auto"/>
        <w:rPr>
          <w:rFonts w:ascii="宋体" w:hAnsi="宋体" w:cs="宋体"/>
          <w:sz w:val="22"/>
          <w:szCs w:val="24"/>
        </w:rPr>
      </w:pPr>
      <w:r>
        <w:rPr>
          <w:rFonts w:ascii="宋体" w:hAnsi="宋体" w:cs="宋体" w:hint="eastAsia"/>
          <w:sz w:val="22"/>
        </w:rPr>
        <w:t>3.乙方提供的服务应及时且具有专业态度，尽一切合理的技能、</w:t>
      </w:r>
      <w:proofErr w:type="gramStart"/>
      <w:r>
        <w:rPr>
          <w:rFonts w:ascii="宋体" w:hAnsi="宋体" w:cs="宋体" w:hint="eastAsia"/>
          <w:sz w:val="22"/>
        </w:rPr>
        <w:t>谨慎及</w:t>
      </w:r>
      <w:proofErr w:type="gramEnd"/>
      <w:r>
        <w:rPr>
          <w:rFonts w:ascii="宋体" w:hAnsi="宋体" w:cs="宋体" w:hint="eastAsia"/>
          <w:sz w:val="22"/>
        </w:rPr>
        <w:t>努力提供该等服</w:t>
      </w:r>
      <w:r>
        <w:rPr>
          <w:rFonts w:ascii="宋体" w:hAnsi="宋体" w:cs="宋体" w:hint="eastAsia"/>
          <w:sz w:val="22"/>
          <w:szCs w:val="24"/>
        </w:rPr>
        <w:t>务。提供本协议约定服务的乙方雇员应具有提供该服务所必需的能力、专业知识和经验，具备相关行业应有的专业标准。</w:t>
      </w:r>
    </w:p>
    <w:p w:rsidR="00532378" w:rsidRDefault="00532378" w:rsidP="00532378">
      <w:pPr>
        <w:pStyle w:val="a3"/>
        <w:spacing w:line="336" w:lineRule="auto"/>
        <w:rPr>
          <w:rFonts w:ascii="宋体" w:hAnsi="宋体" w:cs="宋体"/>
          <w:sz w:val="22"/>
          <w:szCs w:val="24"/>
        </w:rPr>
      </w:pPr>
      <w:r>
        <w:rPr>
          <w:rFonts w:ascii="宋体" w:hAnsi="宋体" w:cs="宋体" w:hint="eastAsia"/>
          <w:sz w:val="22"/>
          <w:szCs w:val="24"/>
        </w:rPr>
        <w:t>乙方提供的全部服务在各方面应均符合甲方提供给乙方的文件要求。</w:t>
      </w:r>
    </w:p>
    <w:p w:rsidR="00532378" w:rsidRDefault="00532378" w:rsidP="00532378">
      <w:pPr>
        <w:pStyle w:val="a3"/>
        <w:spacing w:line="336" w:lineRule="auto"/>
        <w:rPr>
          <w:rFonts w:ascii="宋体" w:hAnsi="宋体" w:cs="宋体"/>
          <w:sz w:val="22"/>
          <w:szCs w:val="24"/>
        </w:rPr>
      </w:pPr>
      <w:r>
        <w:rPr>
          <w:rFonts w:ascii="宋体" w:hAnsi="宋体" w:cs="宋体" w:hint="eastAsia"/>
          <w:sz w:val="22"/>
          <w:szCs w:val="24"/>
        </w:rPr>
        <w:t>从甲方通过电话、邮件或其他联络方式提出要求时起，乙方须于甲方要求的时间内修复缺陷或提供临时性解决方案，或找寻其他解决方案。</w:t>
      </w:r>
    </w:p>
    <w:p w:rsidR="00532378" w:rsidRDefault="00532378" w:rsidP="00532378">
      <w:pPr>
        <w:pStyle w:val="a3"/>
        <w:spacing w:line="336" w:lineRule="auto"/>
        <w:rPr>
          <w:rFonts w:ascii="宋体" w:hAnsi="宋体" w:cs="宋体"/>
          <w:sz w:val="22"/>
          <w:szCs w:val="24"/>
        </w:rPr>
      </w:pPr>
      <w:r>
        <w:rPr>
          <w:rFonts w:ascii="宋体" w:hAnsi="宋体" w:cs="宋体" w:hint="eastAsia"/>
          <w:sz w:val="22"/>
          <w:szCs w:val="24"/>
        </w:rPr>
        <w:t>甲方如发现乙方所提供的服务不符合服务内容，或存在其他任何问题，或不符合其他服务质量标准、要求及规范的约定，甲方有权提出异议，甲方向乙方提出异议后，乙方应在甲方限定的时间内根据甲方的要求立即进行更正或采取其他甲方同意的补救措施。由此产生的一切费用及责任等均由乙方承担。</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lastRenderedPageBreak/>
        <w:t>验收要求</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1.甲方根据以下标准对乙方工作进行评价，并根据工作成果结果进行结算：</w:t>
      </w:r>
    </w:p>
    <w:p w:rsidR="00532378" w:rsidRDefault="00532378" w:rsidP="00532378">
      <w:pPr>
        <w:pStyle w:val="a3"/>
        <w:widowControl w:val="0"/>
        <w:spacing w:line="336" w:lineRule="auto"/>
        <w:ind w:firstLineChars="200" w:firstLine="440"/>
        <w:rPr>
          <w:rFonts w:ascii="宋体" w:hAnsi="宋体" w:cs="宋体"/>
          <w:sz w:val="22"/>
        </w:rPr>
      </w:pPr>
      <w:r>
        <w:rPr>
          <w:rFonts w:ascii="宋体" w:hAnsi="宋体" w:cs="宋体" w:hint="eastAsia"/>
          <w:sz w:val="22"/>
        </w:rPr>
        <w:t>（1）基于乙方在服务期内提交的项目立项方案，甲方顺利完成相关项目立项，并获省政务和数据局立项批复。</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2.服务期内未完成立项工作的服务内容:</w:t>
      </w:r>
    </w:p>
    <w:p w:rsidR="00532378" w:rsidRDefault="00532378" w:rsidP="00532378">
      <w:pPr>
        <w:pStyle w:val="a3"/>
        <w:widowControl w:val="0"/>
        <w:spacing w:line="336" w:lineRule="auto"/>
        <w:ind w:firstLineChars="200" w:firstLine="440"/>
        <w:rPr>
          <w:rFonts w:ascii="宋体" w:hAnsi="宋体" w:cs="宋体"/>
          <w:sz w:val="22"/>
        </w:rPr>
      </w:pPr>
      <w:r>
        <w:rPr>
          <w:rFonts w:ascii="宋体" w:hAnsi="宋体" w:cs="宋体" w:hint="eastAsia"/>
          <w:sz w:val="22"/>
        </w:rPr>
        <w:t>（1）由于咨询机构自身原因导致项目无法完成立项的，按合同违约条款办理立项咨询服务结项。</w:t>
      </w:r>
    </w:p>
    <w:p w:rsidR="00532378" w:rsidRDefault="00532378" w:rsidP="00532378">
      <w:pPr>
        <w:pStyle w:val="a3"/>
        <w:widowControl w:val="0"/>
        <w:spacing w:line="336" w:lineRule="auto"/>
        <w:ind w:firstLineChars="200" w:firstLine="440"/>
        <w:rPr>
          <w:rFonts w:ascii="宋体" w:hAnsi="宋体" w:cs="宋体"/>
          <w:sz w:val="22"/>
        </w:rPr>
      </w:pPr>
      <w:r>
        <w:rPr>
          <w:rFonts w:ascii="宋体" w:hAnsi="宋体" w:cs="宋体" w:hint="eastAsia"/>
          <w:sz w:val="22"/>
        </w:rPr>
        <w:t>（2）由于其他不可预见原因，导致</w:t>
      </w:r>
      <w:proofErr w:type="gramStart"/>
      <w:r>
        <w:rPr>
          <w:rFonts w:ascii="宋体" w:hAnsi="宋体" w:cs="宋体" w:hint="eastAsia"/>
          <w:sz w:val="22"/>
        </w:rPr>
        <w:t>本服务</w:t>
      </w:r>
      <w:proofErr w:type="gramEnd"/>
      <w:r>
        <w:rPr>
          <w:rFonts w:ascii="宋体" w:hAnsi="宋体" w:cs="宋体" w:hint="eastAsia"/>
          <w:sz w:val="22"/>
        </w:rPr>
        <w:t>中包含的部分项目无法完成项目立项的咨询机构应编制</w:t>
      </w:r>
      <w:proofErr w:type="gramStart"/>
      <w:r>
        <w:rPr>
          <w:rFonts w:ascii="宋体" w:hAnsi="宋体" w:cs="宋体" w:hint="eastAsia"/>
          <w:sz w:val="22"/>
        </w:rPr>
        <w:t>项目结项报告</w:t>
      </w:r>
      <w:proofErr w:type="gramEnd"/>
      <w:r>
        <w:rPr>
          <w:rFonts w:ascii="宋体" w:hAnsi="宋体" w:cs="宋体" w:hint="eastAsia"/>
          <w:sz w:val="22"/>
        </w:rPr>
        <w:t>，采购人组织内部评审同意后办理立项咨询服务结项。</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费用及支付</w:t>
      </w:r>
    </w:p>
    <w:p w:rsidR="00532378" w:rsidRDefault="00532378" w:rsidP="00532378">
      <w:pPr>
        <w:widowControl w:val="0"/>
        <w:spacing w:line="336" w:lineRule="auto"/>
        <w:ind w:firstLineChars="200" w:firstLine="440"/>
        <w:rPr>
          <w:rFonts w:ascii="宋体" w:hAnsi="宋体" w:cs="宋体"/>
          <w:color w:val="000000"/>
          <w:sz w:val="22"/>
          <w:szCs w:val="22"/>
        </w:rPr>
      </w:pPr>
      <w:r>
        <w:rPr>
          <w:rFonts w:ascii="宋体" w:hAnsi="宋体" w:cs="宋体" w:hint="eastAsia"/>
          <w:sz w:val="22"/>
          <w:szCs w:val="22"/>
        </w:rPr>
        <w:t>1.本协议</w:t>
      </w:r>
      <w:bookmarkStart w:id="0" w:name="_GoBack"/>
      <w:bookmarkEnd w:id="0"/>
      <w:r>
        <w:rPr>
          <w:rFonts w:ascii="宋体" w:hAnsi="宋体" w:cs="宋体" w:hint="eastAsia"/>
          <w:color w:val="000000"/>
          <w:sz w:val="22"/>
          <w:szCs w:val="22"/>
        </w:rPr>
        <w:t>咨询费用包括：乙方为咨询事务支出的咨询服务费用、交通费、通信费、差旅费、税费等所有费用；除本协议另有约定外，甲方不再为咨询服务支付费用。</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2.支付条件和进度：</w:t>
      </w:r>
    </w:p>
    <w:p w:rsidR="00532378" w:rsidRDefault="00532378" w:rsidP="00532378">
      <w:pPr>
        <w:tabs>
          <w:tab w:val="left" w:pos="0"/>
        </w:tabs>
        <w:spacing w:line="336" w:lineRule="auto"/>
        <w:ind w:left="11" w:firstLine="409"/>
        <w:rPr>
          <w:rFonts w:ascii="宋体" w:hAnsi="宋体" w:cs="宋体"/>
          <w:color w:val="000000"/>
          <w:sz w:val="22"/>
          <w:szCs w:val="22"/>
        </w:rPr>
      </w:pPr>
      <w:r>
        <w:rPr>
          <w:rFonts w:ascii="宋体" w:hAnsi="宋体" w:cs="宋体" w:hint="eastAsia"/>
          <w:color w:val="000000"/>
          <w:sz w:val="22"/>
          <w:szCs w:val="22"/>
        </w:rPr>
        <w:t>首期款：签订合同后</w:t>
      </w:r>
      <w:r>
        <w:rPr>
          <w:rFonts w:ascii="宋体" w:hAnsi="宋体" w:cs="宋体" w:hint="eastAsia"/>
          <w:color w:val="000000"/>
          <w:sz w:val="22"/>
          <w:szCs w:val="22"/>
          <w:u w:val="single"/>
        </w:rPr>
        <w:t xml:space="preserve"> 15 </w:t>
      </w:r>
      <w:proofErr w:type="gramStart"/>
      <w:r>
        <w:rPr>
          <w:rFonts w:ascii="宋体" w:hAnsi="宋体" w:cs="宋体" w:hint="eastAsia"/>
          <w:color w:val="000000"/>
          <w:sz w:val="22"/>
          <w:szCs w:val="22"/>
        </w:rPr>
        <w:t>个</w:t>
      </w:r>
      <w:proofErr w:type="gramEnd"/>
      <w:r>
        <w:rPr>
          <w:rFonts w:ascii="宋体" w:hAnsi="宋体" w:cs="宋体" w:hint="eastAsia"/>
          <w:color w:val="000000"/>
          <w:sz w:val="22"/>
          <w:szCs w:val="22"/>
        </w:rPr>
        <w:t>工作日内，乙方书面提出支付申请函及</w:t>
      </w:r>
      <w:proofErr w:type="gramStart"/>
      <w:r>
        <w:rPr>
          <w:rFonts w:ascii="宋体" w:hAnsi="宋体" w:cs="宋体" w:hint="eastAsia"/>
          <w:color w:val="000000"/>
          <w:sz w:val="22"/>
          <w:szCs w:val="22"/>
        </w:rPr>
        <w:t>拟支付</w:t>
      </w:r>
      <w:proofErr w:type="gramEnd"/>
      <w:r>
        <w:rPr>
          <w:rFonts w:ascii="宋体" w:hAnsi="宋体" w:cs="宋体" w:hint="eastAsia"/>
          <w:color w:val="000000"/>
          <w:sz w:val="22"/>
          <w:szCs w:val="22"/>
        </w:rPr>
        <w:t>金额等额的符合甲方财务管理要求的相应发票，甲方确认后启动首期款支付流程，支付合同总金额的</w:t>
      </w:r>
      <w:r>
        <w:rPr>
          <w:rFonts w:ascii="宋体" w:hAnsi="宋体" w:cs="宋体" w:hint="eastAsia"/>
          <w:color w:val="000000"/>
          <w:sz w:val="22"/>
          <w:szCs w:val="22"/>
          <w:u w:val="single"/>
        </w:rPr>
        <w:t xml:space="preserve"> 50%</w:t>
      </w:r>
      <w:r>
        <w:rPr>
          <w:rFonts w:ascii="宋体" w:hAnsi="宋体" w:cs="宋体" w:hint="eastAsia"/>
          <w:color w:val="000000"/>
          <w:sz w:val="22"/>
          <w:szCs w:val="22"/>
        </w:rPr>
        <w:t>。</w:t>
      </w:r>
    </w:p>
    <w:p w:rsidR="00532378" w:rsidRDefault="00532378" w:rsidP="00532378">
      <w:pPr>
        <w:pStyle w:val="a3"/>
        <w:spacing w:line="336" w:lineRule="auto"/>
        <w:rPr>
          <w:rFonts w:ascii="宋体" w:hAnsi="宋体" w:cs="宋体"/>
          <w:color w:val="000000"/>
          <w:sz w:val="22"/>
        </w:rPr>
      </w:pPr>
      <w:r>
        <w:rPr>
          <w:rFonts w:ascii="宋体" w:hAnsi="宋体" w:cs="宋体" w:hint="eastAsia"/>
          <w:color w:val="000000"/>
          <w:sz w:val="22"/>
        </w:rPr>
        <w:t>尾款：项目通过批复后</w:t>
      </w:r>
      <w:r>
        <w:rPr>
          <w:rFonts w:ascii="宋体" w:hAnsi="宋体" w:cs="宋体" w:hint="eastAsia"/>
          <w:color w:val="000000"/>
          <w:sz w:val="22"/>
          <w:u w:val="single"/>
        </w:rPr>
        <w:t xml:space="preserve"> 15 </w:t>
      </w:r>
      <w:proofErr w:type="gramStart"/>
      <w:r>
        <w:rPr>
          <w:rFonts w:ascii="宋体" w:hAnsi="宋体" w:cs="宋体" w:hint="eastAsia"/>
          <w:color w:val="000000"/>
          <w:sz w:val="22"/>
        </w:rPr>
        <w:t>个</w:t>
      </w:r>
      <w:proofErr w:type="gramEnd"/>
      <w:r>
        <w:rPr>
          <w:rFonts w:ascii="宋体" w:hAnsi="宋体" w:cs="宋体" w:hint="eastAsia"/>
          <w:color w:val="000000"/>
          <w:sz w:val="22"/>
        </w:rPr>
        <w:t>工作日内，乙方书面提出支付申请函及</w:t>
      </w:r>
      <w:proofErr w:type="gramStart"/>
      <w:r>
        <w:rPr>
          <w:rFonts w:ascii="宋体" w:hAnsi="宋体" w:cs="宋体" w:hint="eastAsia"/>
          <w:color w:val="000000"/>
          <w:sz w:val="22"/>
        </w:rPr>
        <w:t>拟支付</w:t>
      </w:r>
      <w:proofErr w:type="gramEnd"/>
      <w:r>
        <w:rPr>
          <w:rFonts w:ascii="宋体" w:hAnsi="宋体" w:cs="宋体" w:hint="eastAsia"/>
          <w:color w:val="000000"/>
          <w:sz w:val="22"/>
        </w:rPr>
        <w:t>金额等额的符合甲方财务管理要求的相应发票，甲方确认后启动尾款支付流程，支付合同总金额的</w:t>
      </w:r>
      <w:r>
        <w:rPr>
          <w:rFonts w:ascii="宋体" w:hAnsi="宋体" w:cs="宋体" w:hint="eastAsia"/>
          <w:color w:val="000000"/>
          <w:sz w:val="22"/>
          <w:u w:val="single"/>
        </w:rPr>
        <w:t xml:space="preserve"> 50%</w:t>
      </w:r>
      <w:r>
        <w:rPr>
          <w:rFonts w:ascii="宋体" w:hAnsi="宋体" w:cs="宋体" w:hint="eastAsia"/>
          <w:color w:val="000000"/>
          <w:sz w:val="22"/>
        </w:rPr>
        <w:t>。</w:t>
      </w:r>
    </w:p>
    <w:p w:rsidR="00532378" w:rsidRDefault="00532378" w:rsidP="00532378">
      <w:pPr>
        <w:pStyle w:val="a3"/>
        <w:spacing w:line="336" w:lineRule="auto"/>
        <w:rPr>
          <w:rFonts w:ascii="宋体" w:hAnsi="宋体" w:cs="宋体"/>
          <w:color w:val="000000"/>
          <w:sz w:val="22"/>
        </w:rPr>
      </w:pPr>
      <w:r>
        <w:rPr>
          <w:rFonts w:ascii="宋体" w:hAnsi="宋体" w:cs="宋体" w:hint="eastAsia"/>
          <w:color w:val="000000"/>
          <w:sz w:val="22"/>
        </w:rPr>
        <w:t>甲方支付款项到乙方以下银行账号：</w:t>
      </w:r>
    </w:p>
    <w:p w:rsidR="00532378" w:rsidRDefault="00532378" w:rsidP="00532378">
      <w:pPr>
        <w:pStyle w:val="a3"/>
        <w:spacing w:line="336" w:lineRule="auto"/>
        <w:rPr>
          <w:rFonts w:ascii="宋体" w:hAnsi="宋体" w:cs="宋体"/>
          <w:sz w:val="22"/>
        </w:rPr>
      </w:pPr>
      <w:r>
        <w:rPr>
          <w:rFonts w:ascii="宋体" w:hAnsi="宋体" w:cs="宋体" w:hint="eastAsia"/>
          <w:sz w:val="22"/>
        </w:rPr>
        <w:t>开户行：</w:t>
      </w:r>
    </w:p>
    <w:p w:rsidR="00532378" w:rsidRDefault="00532378" w:rsidP="00532378">
      <w:pPr>
        <w:pStyle w:val="a3"/>
        <w:spacing w:line="336" w:lineRule="auto"/>
        <w:rPr>
          <w:rFonts w:ascii="宋体" w:hAnsi="宋体" w:cs="宋体"/>
          <w:sz w:val="22"/>
        </w:rPr>
      </w:pPr>
      <w:r>
        <w:rPr>
          <w:rFonts w:ascii="宋体" w:hAnsi="宋体" w:cs="宋体" w:hint="eastAsia"/>
          <w:sz w:val="22"/>
        </w:rPr>
        <w:t>银行地址：</w:t>
      </w:r>
    </w:p>
    <w:p w:rsidR="00532378" w:rsidRDefault="00532378" w:rsidP="00532378">
      <w:pPr>
        <w:pStyle w:val="a3"/>
        <w:spacing w:line="336" w:lineRule="auto"/>
        <w:rPr>
          <w:rFonts w:ascii="宋体" w:hAnsi="宋体" w:cs="宋体"/>
          <w:sz w:val="22"/>
        </w:rPr>
      </w:pPr>
      <w:r>
        <w:rPr>
          <w:rFonts w:ascii="宋体" w:hAnsi="宋体" w:cs="宋体" w:hint="eastAsia"/>
          <w:sz w:val="22"/>
        </w:rPr>
        <w:t>户名：</w:t>
      </w:r>
    </w:p>
    <w:p w:rsidR="00532378" w:rsidRDefault="00532378" w:rsidP="00532378">
      <w:pPr>
        <w:pStyle w:val="a3"/>
        <w:spacing w:line="336" w:lineRule="auto"/>
        <w:rPr>
          <w:rFonts w:ascii="宋体" w:hAnsi="宋体" w:cs="宋体"/>
          <w:color w:val="000000"/>
          <w:sz w:val="22"/>
        </w:rPr>
      </w:pPr>
      <w:r>
        <w:rPr>
          <w:rFonts w:ascii="宋体" w:hAnsi="宋体" w:cs="宋体" w:hint="eastAsia"/>
          <w:sz w:val="22"/>
        </w:rPr>
        <w:t>账号：</w:t>
      </w:r>
    </w:p>
    <w:p w:rsidR="00532378" w:rsidRDefault="00532378" w:rsidP="00532378">
      <w:pPr>
        <w:widowControl w:val="0"/>
        <w:spacing w:line="336" w:lineRule="auto"/>
        <w:ind w:firstLineChars="200" w:firstLine="440"/>
        <w:rPr>
          <w:rFonts w:ascii="宋体" w:hAnsi="宋体" w:cs="宋体"/>
          <w:sz w:val="22"/>
          <w:szCs w:val="22"/>
        </w:rPr>
      </w:pPr>
      <w:r>
        <w:rPr>
          <w:rFonts w:ascii="宋体" w:hAnsi="宋体" w:cs="宋体" w:hint="eastAsia"/>
          <w:sz w:val="22"/>
          <w:szCs w:val="22"/>
        </w:rPr>
        <w:t>3.因本合同采用财政资金，因此甲方在上述及本合同其他条款约定的付款时间为甲方向财政部门提出办理财政支付申请手续的时间（不含政府财政支付部门审核的时间）。因乙方、财政或上级主管部门等原因导致的支付延迟，甲方不承担违约责任。</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保密条款</w:t>
      </w:r>
    </w:p>
    <w:p w:rsidR="00532378" w:rsidRDefault="00532378" w:rsidP="00532378">
      <w:pPr>
        <w:pStyle w:val="a3"/>
        <w:spacing w:line="336" w:lineRule="auto"/>
        <w:rPr>
          <w:rFonts w:ascii="宋体" w:hAnsi="宋体" w:cs="宋体"/>
          <w:sz w:val="22"/>
        </w:rPr>
      </w:pPr>
      <w:r>
        <w:rPr>
          <w:rFonts w:ascii="宋体" w:hAnsi="宋体" w:cs="宋体" w:hint="eastAsia"/>
          <w:sz w:val="22"/>
        </w:rPr>
        <w:t>1.保密信息范围</w:t>
      </w:r>
    </w:p>
    <w:p w:rsidR="00532378" w:rsidRDefault="00532378" w:rsidP="00532378">
      <w:pPr>
        <w:pStyle w:val="a3"/>
        <w:spacing w:line="336" w:lineRule="auto"/>
        <w:rPr>
          <w:rFonts w:ascii="宋体" w:hAnsi="宋体" w:cs="宋体"/>
          <w:sz w:val="22"/>
        </w:rPr>
      </w:pPr>
      <w:r>
        <w:rPr>
          <w:rFonts w:ascii="宋体" w:hAnsi="宋体" w:cs="宋体" w:hint="eastAsia"/>
          <w:sz w:val="22"/>
        </w:rPr>
        <w:t>在本合同执行过程中乙方接触的甲方所有信息（包括但不限于合同、文档、方案、图纸、数据等）。</w:t>
      </w:r>
    </w:p>
    <w:p w:rsidR="00532378" w:rsidRDefault="00532378" w:rsidP="00532378">
      <w:pPr>
        <w:pStyle w:val="a3"/>
        <w:spacing w:line="336" w:lineRule="auto"/>
        <w:rPr>
          <w:rFonts w:ascii="宋体" w:hAnsi="宋体" w:cs="宋体"/>
          <w:sz w:val="22"/>
        </w:rPr>
      </w:pPr>
      <w:r>
        <w:rPr>
          <w:rFonts w:ascii="宋体" w:hAnsi="宋体" w:cs="宋体" w:hint="eastAsia"/>
          <w:sz w:val="22"/>
        </w:rPr>
        <w:lastRenderedPageBreak/>
        <w:t>在本合同执行过程中接触的政府机关文件（包括但不限于内部发文、各</w:t>
      </w:r>
      <w:proofErr w:type="gramStart"/>
      <w:r>
        <w:rPr>
          <w:rFonts w:ascii="宋体" w:hAnsi="宋体" w:cs="宋体" w:hint="eastAsia"/>
          <w:sz w:val="22"/>
        </w:rPr>
        <w:t>类通知</w:t>
      </w:r>
      <w:proofErr w:type="gramEnd"/>
      <w:r>
        <w:rPr>
          <w:rFonts w:ascii="宋体" w:hAnsi="宋体" w:cs="宋体" w:hint="eastAsia"/>
          <w:sz w:val="22"/>
        </w:rPr>
        <w:t>及会议记录等）。</w:t>
      </w:r>
    </w:p>
    <w:p w:rsidR="00532378" w:rsidRDefault="00532378" w:rsidP="00532378">
      <w:pPr>
        <w:pStyle w:val="a3"/>
        <w:spacing w:line="336" w:lineRule="auto"/>
        <w:rPr>
          <w:rFonts w:ascii="宋体" w:hAnsi="宋体" w:cs="宋体"/>
          <w:sz w:val="22"/>
        </w:rPr>
      </w:pPr>
      <w:r>
        <w:rPr>
          <w:rFonts w:ascii="宋体" w:hAnsi="宋体" w:cs="宋体" w:hint="eastAsia"/>
          <w:sz w:val="22"/>
        </w:rPr>
        <w:t>2.保密责任</w:t>
      </w:r>
    </w:p>
    <w:p w:rsidR="00532378" w:rsidRDefault="00532378" w:rsidP="00532378">
      <w:pPr>
        <w:pStyle w:val="a3"/>
        <w:spacing w:line="336" w:lineRule="auto"/>
        <w:rPr>
          <w:rFonts w:ascii="宋体" w:hAnsi="宋体" w:cs="宋体"/>
          <w:sz w:val="22"/>
        </w:rPr>
      </w:pPr>
      <w:r>
        <w:rPr>
          <w:rFonts w:ascii="宋体" w:hAnsi="宋体" w:cs="宋体" w:hint="eastAsia"/>
          <w:sz w:val="22"/>
        </w:rPr>
        <w:t>乙方对其因身份、职务、职业或技术关系而知悉的甲方商业秘密和党政机关保密信息应严格保守，保证不被披露或使用，包括意外或过失。</w:t>
      </w:r>
    </w:p>
    <w:p w:rsidR="00532378" w:rsidRDefault="00532378" w:rsidP="00532378">
      <w:pPr>
        <w:pStyle w:val="a3"/>
        <w:spacing w:line="336" w:lineRule="auto"/>
        <w:rPr>
          <w:rFonts w:ascii="宋体" w:hAnsi="宋体" w:cs="宋体"/>
          <w:sz w:val="22"/>
        </w:rPr>
      </w:pPr>
      <w:r>
        <w:rPr>
          <w:rFonts w:ascii="宋体" w:hAnsi="宋体" w:cs="宋体" w:hint="eastAsia"/>
          <w:sz w:val="22"/>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rsidR="00532378" w:rsidRDefault="00532378" w:rsidP="00532378">
      <w:pPr>
        <w:pStyle w:val="a3"/>
        <w:spacing w:line="336" w:lineRule="auto"/>
        <w:rPr>
          <w:rFonts w:ascii="宋体" w:hAnsi="宋体" w:cs="宋体"/>
          <w:sz w:val="22"/>
        </w:rPr>
      </w:pPr>
      <w:r>
        <w:rPr>
          <w:rFonts w:ascii="宋体" w:hAnsi="宋体" w:cs="宋体" w:hint="eastAsia"/>
          <w:sz w:val="22"/>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rsidR="00532378" w:rsidRDefault="00532378" w:rsidP="00532378">
      <w:pPr>
        <w:pStyle w:val="a3"/>
        <w:spacing w:line="336" w:lineRule="auto"/>
        <w:rPr>
          <w:rFonts w:ascii="宋体" w:hAnsi="宋体" w:cs="宋体"/>
          <w:sz w:val="22"/>
        </w:rPr>
      </w:pPr>
      <w:r>
        <w:rPr>
          <w:rFonts w:ascii="宋体" w:hAnsi="宋体" w:cs="宋体" w:hint="eastAsia"/>
          <w:sz w:val="22"/>
        </w:rPr>
        <w:t>乙方对于工作期间知悉甲方的商业秘密和党政机关保密信息（包括业务信息在内）或工作过程中接触到的政府机关文件（包括内部发文、各</w:t>
      </w:r>
      <w:proofErr w:type="gramStart"/>
      <w:r>
        <w:rPr>
          <w:rFonts w:ascii="宋体" w:hAnsi="宋体" w:cs="宋体" w:hint="eastAsia"/>
          <w:sz w:val="22"/>
        </w:rPr>
        <w:t>类通知</w:t>
      </w:r>
      <w:proofErr w:type="gramEnd"/>
      <w:r>
        <w:rPr>
          <w:rFonts w:ascii="宋体" w:hAnsi="宋体" w:cs="宋体" w:hint="eastAsia"/>
          <w:sz w:val="22"/>
        </w:rPr>
        <w:t>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rsidR="00532378" w:rsidRDefault="00532378" w:rsidP="00532378">
      <w:pPr>
        <w:pStyle w:val="a3"/>
        <w:spacing w:line="336" w:lineRule="auto"/>
        <w:rPr>
          <w:rFonts w:ascii="宋体" w:hAnsi="宋体" w:cs="宋体"/>
          <w:sz w:val="22"/>
        </w:rPr>
      </w:pPr>
      <w:r>
        <w:rPr>
          <w:rFonts w:ascii="宋体" w:hAnsi="宋体" w:cs="宋体" w:hint="eastAsia"/>
          <w:sz w:val="22"/>
        </w:rPr>
        <w:t>严禁泄露在工作中接触到的政府机关科技研究、发明、装备器材及其技术资料和政府工作信息。</w:t>
      </w:r>
    </w:p>
    <w:p w:rsidR="00532378" w:rsidRDefault="00532378" w:rsidP="00532378">
      <w:pPr>
        <w:pStyle w:val="a3"/>
        <w:spacing w:line="336" w:lineRule="auto"/>
        <w:rPr>
          <w:rFonts w:ascii="宋体" w:hAnsi="宋体" w:cs="宋体"/>
          <w:sz w:val="22"/>
        </w:rPr>
      </w:pPr>
      <w:r>
        <w:rPr>
          <w:rFonts w:ascii="宋体" w:hAnsi="宋体" w:cs="宋体" w:hint="eastAsia"/>
          <w:sz w:val="22"/>
        </w:rPr>
        <w:t>乙方的保密义务延及乙方聘用的员工、工作人员，如因其员工、工作人员导致本合同保密义务的违反或商业秘密的泄露，由乙方承担全部违约责任。</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违约责任</w:t>
      </w:r>
    </w:p>
    <w:p w:rsidR="00532378" w:rsidRDefault="00532378" w:rsidP="00532378">
      <w:pPr>
        <w:pStyle w:val="a3"/>
        <w:spacing w:line="336" w:lineRule="auto"/>
        <w:rPr>
          <w:rFonts w:ascii="宋体" w:hAnsi="宋体" w:cs="宋体"/>
          <w:sz w:val="22"/>
        </w:rPr>
      </w:pPr>
      <w:r>
        <w:rPr>
          <w:rFonts w:ascii="宋体" w:hAnsi="宋体" w:cs="宋体" w:hint="eastAsia"/>
          <w:sz w:val="22"/>
        </w:rPr>
        <w:t>甲方无合理理由未能按照本协议约定支付费用的，甲方应就延迟支付款项按每日万分之一向乙方支付违约金，</w:t>
      </w:r>
      <w:r>
        <w:rPr>
          <w:rFonts w:ascii="宋体" w:hAnsi="宋体" w:hint="eastAsia"/>
        </w:rPr>
        <w:t>但最高不超过欠付款项的</w:t>
      </w:r>
      <w:r>
        <w:rPr>
          <w:rFonts w:ascii="宋体" w:hAnsi="宋体" w:cs="宋体" w:hint="eastAsia"/>
          <w:sz w:val="22"/>
        </w:rPr>
        <w:t>10%。</w:t>
      </w:r>
    </w:p>
    <w:p w:rsidR="00532378" w:rsidRDefault="00532378" w:rsidP="00532378">
      <w:pPr>
        <w:pStyle w:val="a3"/>
        <w:spacing w:line="336" w:lineRule="auto"/>
        <w:rPr>
          <w:rFonts w:ascii="宋体" w:hAnsi="宋体" w:cs="宋体"/>
          <w:sz w:val="22"/>
        </w:rPr>
      </w:pPr>
      <w:r>
        <w:rPr>
          <w:rFonts w:ascii="宋体" w:hAnsi="宋体" w:cs="宋体" w:hint="eastAsia"/>
          <w:sz w:val="22"/>
        </w:rPr>
        <w:t>乙方迟延提供咨询服务（以甲方的书面要求时间、</w:t>
      </w:r>
      <w:proofErr w:type="gramStart"/>
      <w:r>
        <w:rPr>
          <w:rFonts w:ascii="宋体" w:hAnsi="宋体" w:cs="宋体" w:hint="eastAsia"/>
          <w:sz w:val="22"/>
        </w:rPr>
        <w:t>微信要求</w:t>
      </w:r>
      <w:proofErr w:type="gramEnd"/>
      <w:r>
        <w:rPr>
          <w:rFonts w:ascii="宋体" w:hAnsi="宋体" w:cs="宋体" w:hint="eastAsia"/>
          <w:sz w:val="22"/>
        </w:rPr>
        <w:t>时间等方式要求的时间作为迟延的标准）或者提供咨询服务不符合服务标准的（以甲方的书面要求的标准、</w:t>
      </w:r>
      <w:proofErr w:type="gramStart"/>
      <w:r>
        <w:rPr>
          <w:rFonts w:ascii="宋体" w:hAnsi="宋体" w:cs="宋体" w:hint="eastAsia"/>
          <w:sz w:val="22"/>
        </w:rPr>
        <w:t>微信要求</w:t>
      </w:r>
      <w:proofErr w:type="gramEnd"/>
      <w:r>
        <w:rPr>
          <w:rFonts w:ascii="宋体" w:hAnsi="宋体" w:cs="宋体" w:hint="eastAsia"/>
          <w:sz w:val="22"/>
        </w:rPr>
        <w:t>的标准等方式作为不符合服务标准的标准），每迟延提供服务或者服务不符合标准导致超过甲方要求的完成时间的，每逾期一日，乙方按照协议总价万分之一向甲方支付违约金。</w:t>
      </w:r>
    </w:p>
    <w:p w:rsidR="00532378" w:rsidRDefault="00532378" w:rsidP="00532378">
      <w:pPr>
        <w:pStyle w:val="a3"/>
        <w:spacing w:line="336" w:lineRule="auto"/>
        <w:rPr>
          <w:rFonts w:ascii="宋体" w:hAnsi="宋体" w:cs="宋体"/>
          <w:sz w:val="22"/>
        </w:rPr>
      </w:pPr>
      <w:r>
        <w:rPr>
          <w:rFonts w:ascii="宋体" w:hAnsi="宋体" w:cs="宋体" w:hint="eastAsia"/>
          <w:sz w:val="22"/>
        </w:rPr>
        <w:t>乙方违反本合同条款的，应承担违约责任。如果给甲方造成经济损失，乙方应赔偿甲方的直接</w:t>
      </w:r>
      <w:r>
        <w:rPr>
          <w:rFonts w:ascii="宋体" w:hAnsi="宋体" w:hint="eastAsia"/>
        </w:rPr>
        <w:t>和间接</w:t>
      </w:r>
      <w:r>
        <w:rPr>
          <w:rFonts w:ascii="宋体" w:hAnsi="宋体" w:cs="宋体" w:hint="eastAsia"/>
          <w:sz w:val="22"/>
        </w:rPr>
        <w:t>经济损失及承担甲方因此而支出的一切合理费用（包括但不限于律师费、案件受理费、执行费、差旅费等）；如果因乙方违反本合同条款，给甲方造成严重</w:t>
      </w:r>
      <w:r>
        <w:rPr>
          <w:rFonts w:ascii="宋体" w:hAnsi="宋体" w:cs="宋体" w:hint="eastAsia"/>
          <w:sz w:val="22"/>
        </w:rPr>
        <w:lastRenderedPageBreak/>
        <w:t>后果的，除应赔偿甲方的直接</w:t>
      </w:r>
      <w:r>
        <w:rPr>
          <w:rFonts w:ascii="宋体" w:hAnsi="宋体" w:hint="eastAsia"/>
        </w:rPr>
        <w:t>和间接</w:t>
      </w:r>
      <w:r>
        <w:rPr>
          <w:rFonts w:ascii="宋体" w:hAnsi="宋体" w:cs="宋体" w:hint="eastAsia"/>
          <w:sz w:val="22"/>
        </w:rPr>
        <w:t>经济损失及承担甲方因此而支出的一切合理费用外，甲方将通过法律手段追究乙方责任。</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争议的解决</w:t>
      </w:r>
    </w:p>
    <w:p w:rsidR="00532378" w:rsidRDefault="00532378" w:rsidP="00532378">
      <w:pPr>
        <w:pStyle w:val="a3"/>
        <w:spacing w:line="336" w:lineRule="auto"/>
        <w:rPr>
          <w:rFonts w:ascii="宋体" w:hAnsi="宋体" w:cs="宋体"/>
          <w:sz w:val="22"/>
        </w:rPr>
      </w:pPr>
      <w:r>
        <w:rPr>
          <w:rFonts w:ascii="宋体" w:hAnsi="宋体" w:cs="宋体" w:hint="eastAsia"/>
          <w:sz w:val="22"/>
        </w:rPr>
        <w:t>1.本协议适用中华人民共和国法律。</w:t>
      </w:r>
    </w:p>
    <w:p w:rsidR="00532378" w:rsidRDefault="00532378" w:rsidP="00532378">
      <w:pPr>
        <w:pStyle w:val="a3"/>
        <w:spacing w:line="336" w:lineRule="auto"/>
        <w:rPr>
          <w:rFonts w:ascii="宋体" w:hAnsi="宋体" w:cs="宋体"/>
          <w:sz w:val="22"/>
        </w:rPr>
      </w:pPr>
      <w:r>
        <w:rPr>
          <w:rFonts w:ascii="宋体" w:hAnsi="宋体" w:cs="宋体" w:hint="eastAsia"/>
          <w:sz w:val="22"/>
        </w:rPr>
        <w:t>2.所有因本协议引起的或与本协议有关的任何争议将通过双方友好协商解决如果双方不能通过友好协商解决争议，则任何一方均可向甲方所在地的人民法院起诉。</w:t>
      </w:r>
    </w:p>
    <w:p w:rsidR="00532378" w:rsidRDefault="00532378" w:rsidP="00532378">
      <w:pPr>
        <w:pStyle w:val="a3"/>
        <w:spacing w:line="336" w:lineRule="auto"/>
        <w:rPr>
          <w:rFonts w:ascii="宋体" w:hAnsi="宋体" w:cs="宋体"/>
          <w:sz w:val="22"/>
        </w:rPr>
      </w:pPr>
      <w:r>
        <w:rPr>
          <w:rFonts w:ascii="宋体" w:hAnsi="宋体" w:cs="宋体" w:hint="eastAsia"/>
          <w:sz w:val="22"/>
        </w:rPr>
        <w:t>3.诉讼进行过程中，双方将继续履行本协议未涉诉讼的其他部分。</w:t>
      </w:r>
    </w:p>
    <w:p w:rsidR="00532378" w:rsidRDefault="00532378" w:rsidP="00532378">
      <w:pPr>
        <w:widowControl w:val="0"/>
        <w:numPr>
          <w:ilvl w:val="0"/>
          <w:numId w:val="1"/>
        </w:numPr>
        <w:spacing w:line="336" w:lineRule="auto"/>
        <w:ind w:firstLineChars="200" w:firstLine="442"/>
        <w:rPr>
          <w:rFonts w:ascii="宋体" w:hAnsi="宋体" w:cs="宋体"/>
          <w:b/>
          <w:bCs/>
          <w:sz w:val="22"/>
          <w:szCs w:val="22"/>
        </w:rPr>
      </w:pPr>
      <w:r>
        <w:rPr>
          <w:rFonts w:ascii="宋体" w:hAnsi="宋体" w:cs="宋体" w:hint="eastAsia"/>
          <w:b/>
          <w:bCs/>
          <w:sz w:val="22"/>
          <w:szCs w:val="22"/>
        </w:rPr>
        <w:t>附则</w:t>
      </w:r>
    </w:p>
    <w:p w:rsidR="00532378" w:rsidRDefault="00532378" w:rsidP="00532378">
      <w:pPr>
        <w:pStyle w:val="a3"/>
        <w:widowControl w:val="0"/>
        <w:spacing w:line="336" w:lineRule="auto"/>
        <w:ind w:firstLineChars="200" w:firstLine="440"/>
        <w:rPr>
          <w:rFonts w:ascii="宋体" w:hAnsi="宋体" w:cs="宋体"/>
          <w:color w:val="000000"/>
          <w:sz w:val="22"/>
        </w:rPr>
      </w:pPr>
      <w:r>
        <w:rPr>
          <w:rFonts w:ascii="宋体" w:hAnsi="宋体" w:cs="宋体" w:hint="eastAsia"/>
          <w:sz w:val="22"/>
        </w:rPr>
        <w:t>1.本合同一式</w:t>
      </w:r>
      <w:r>
        <w:rPr>
          <w:rFonts w:ascii="宋体" w:hAnsi="宋体" w:cs="宋体" w:hint="eastAsia"/>
          <w:sz w:val="22"/>
          <w:u w:val="single"/>
        </w:rPr>
        <w:t>肆</w:t>
      </w:r>
      <w:r>
        <w:rPr>
          <w:rFonts w:ascii="宋体" w:hAnsi="宋体" w:cs="宋体" w:hint="eastAsia"/>
          <w:sz w:val="22"/>
        </w:rPr>
        <w:t>份，双方各执</w:t>
      </w:r>
      <w:r>
        <w:rPr>
          <w:rFonts w:ascii="宋体" w:hAnsi="宋体" w:cs="宋体" w:hint="eastAsia"/>
          <w:sz w:val="22"/>
          <w:u w:val="single"/>
        </w:rPr>
        <w:t>贰</w:t>
      </w:r>
      <w:r>
        <w:rPr>
          <w:rFonts w:ascii="宋体" w:hAnsi="宋体" w:cs="宋体" w:hint="eastAsia"/>
          <w:sz w:val="22"/>
        </w:rPr>
        <w:t>份，具有同等法律效力</w:t>
      </w:r>
      <w:r>
        <w:rPr>
          <w:rFonts w:ascii="宋体" w:hAnsi="宋体" w:cs="宋体" w:hint="eastAsia"/>
          <w:color w:val="000000"/>
          <w:sz w:val="22"/>
        </w:rPr>
        <w:t>。</w:t>
      </w:r>
    </w:p>
    <w:p w:rsidR="00532378" w:rsidRDefault="00532378" w:rsidP="00532378">
      <w:pPr>
        <w:pStyle w:val="a3"/>
        <w:widowControl w:val="0"/>
        <w:spacing w:after="160" w:line="336" w:lineRule="auto"/>
        <w:ind w:firstLineChars="200" w:firstLine="440"/>
        <w:rPr>
          <w:rFonts w:ascii="宋体" w:hAnsi="宋体" w:cs="宋体"/>
          <w:color w:val="000000"/>
          <w:sz w:val="22"/>
        </w:rPr>
      </w:pPr>
      <w:r>
        <w:rPr>
          <w:rFonts w:ascii="宋体" w:hAnsi="宋体" w:cs="宋体" w:hint="eastAsia"/>
          <w:color w:val="000000"/>
          <w:sz w:val="22"/>
        </w:rPr>
        <w:t>2.执行本协议中涉及的书面通知、数据电文通知，按照双方提供的下述地址及联系人，以书面挂号信、特快专递、向指定的电话传真、向指定电子邮件地址发送邮件等方式进行：</w:t>
      </w:r>
    </w:p>
    <w:tbl>
      <w:tblPr>
        <w:tblW w:w="8405" w:type="dxa"/>
        <w:tblInd w:w="84" w:type="dxa"/>
        <w:tblLook w:val="04A0"/>
      </w:tblPr>
      <w:tblGrid>
        <w:gridCol w:w="3207"/>
        <w:gridCol w:w="5198"/>
      </w:tblGrid>
      <w:tr w:rsidR="00532378" w:rsidTr="00532378">
        <w:trPr>
          <w:trHeight w:val="402"/>
        </w:trPr>
        <w:tc>
          <w:tcPr>
            <w:tcW w:w="8405" w:type="dxa"/>
            <w:gridSpan w:val="2"/>
            <w:noWrap/>
          </w:tcPr>
          <w:p w:rsidR="00532378" w:rsidRDefault="00532378" w:rsidP="0044483E">
            <w:pPr>
              <w:spacing w:line="336" w:lineRule="auto"/>
              <w:jc w:val="left"/>
              <w:rPr>
                <w:rFonts w:ascii="宋体" w:hAnsi="宋体" w:cs="宋体"/>
                <w:color w:val="000000"/>
                <w:sz w:val="22"/>
                <w:szCs w:val="22"/>
              </w:rPr>
            </w:pPr>
            <w:r>
              <w:rPr>
                <w:rFonts w:ascii="宋体" w:hAnsi="宋体" w:cs="宋体" w:hint="eastAsia"/>
                <w:sz w:val="22"/>
                <w:szCs w:val="22"/>
              </w:rPr>
              <w:t>甲方：</w:t>
            </w:r>
          </w:p>
        </w:tc>
      </w:tr>
      <w:tr w:rsidR="00532378" w:rsidTr="00532378">
        <w:trPr>
          <w:trHeight w:val="402"/>
        </w:trPr>
        <w:tc>
          <w:tcPr>
            <w:tcW w:w="3207" w:type="dxa"/>
            <w:noWrap/>
          </w:tcPr>
          <w:p w:rsidR="00532378" w:rsidRDefault="00532378" w:rsidP="0044483E">
            <w:pPr>
              <w:spacing w:line="336" w:lineRule="auto"/>
              <w:jc w:val="left"/>
              <w:rPr>
                <w:rFonts w:ascii="宋体" w:hAnsi="宋体" w:cs="宋体"/>
                <w:sz w:val="22"/>
                <w:szCs w:val="22"/>
              </w:rPr>
            </w:pPr>
            <w:r>
              <w:rPr>
                <w:rFonts w:ascii="宋体" w:hAnsi="宋体" w:cs="宋体" w:hint="eastAsia"/>
                <w:color w:val="000000"/>
                <w:sz w:val="22"/>
                <w:szCs w:val="22"/>
              </w:rPr>
              <w:t>联系人：</w:t>
            </w:r>
          </w:p>
        </w:tc>
        <w:tc>
          <w:tcPr>
            <w:tcW w:w="5198" w:type="dxa"/>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电子邮件：</w:t>
            </w:r>
          </w:p>
        </w:tc>
      </w:tr>
      <w:tr w:rsidR="00532378" w:rsidTr="00532378">
        <w:trPr>
          <w:trHeight w:val="333"/>
        </w:trPr>
        <w:tc>
          <w:tcPr>
            <w:tcW w:w="3207" w:type="dxa"/>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联系电话：</w:t>
            </w:r>
          </w:p>
        </w:tc>
        <w:tc>
          <w:tcPr>
            <w:tcW w:w="5198" w:type="dxa"/>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传真号码：</w:t>
            </w:r>
          </w:p>
        </w:tc>
      </w:tr>
      <w:tr w:rsidR="00532378" w:rsidTr="00532378">
        <w:trPr>
          <w:trHeight w:val="263"/>
        </w:trPr>
        <w:tc>
          <w:tcPr>
            <w:tcW w:w="8405" w:type="dxa"/>
            <w:gridSpan w:val="2"/>
            <w:noWrap/>
          </w:tcPr>
          <w:p w:rsidR="00532378" w:rsidRDefault="00532378" w:rsidP="0044483E">
            <w:pPr>
              <w:spacing w:line="336" w:lineRule="auto"/>
              <w:jc w:val="left"/>
              <w:rPr>
                <w:rFonts w:ascii="宋体" w:hAnsi="宋体" w:cs="宋体"/>
                <w:sz w:val="22"/>
                <w:szCs w:val="22"/>
              </w:rPr>
            </w:pPr>
          </w:p>
        </w:tc>
      </w:tr>
      <w:tr w:rsidR="00532378" w:rsidTr="00532378">
        <w:trPr>
          <w:trHeight w:val="166"/>
        </w:trPr>
        <w:tc>
          <w:tcPr>
            <w:tcW w:w="8405" w:type="dxa"/>
            <w:gridSpan w:val="2"/>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乙方：</w:t>
            </w:r>
          </w:p>
        </w:tc>
      </w:tr>
      <w:tr w:rsidR="00532378" w:rsidTr="00532378">
        <w:trPr>
          <w:trHeight w:val="166"/>
        </w:trPr>
        <w:tc>
          <w:tcPr>
            <w:tcW w:w="3207" w:type="dxa"/>
            <w:noWrap/>
          </w:tcPr>
          <w:p w:rsidR="00532378" w:rsidRDefault="00532378" w:rsidP="0044483E">
            <w:pPr>
              <w:spacing w:line="336" w:lineRule="auto"/>
              <w:jc w:val="left"/>
              <w:rPr>
                <w:rFonts w:ascii="宋体" w:hAnsi="宋体" w:cs="宋体"/>
                <w:sz w:val="22"/>
                <w:szCs w:val="22"/>
              </w:rPr>
            </w:pPr>
            <w:r>
              <w:rPr>
                <w:rFonts w:ascii="宋体" w:hAnsi="宋体" w:cs="宋体" w:hint="eastAsia"/>
                <w:color w:val="000000"/>
                <w:sz w:val="22"/>
                <w:szCs w:val="22"/>
              </w:rPr>
              <w:t>联系人：</w:t>
            </w:r>
          </w:p>
        </w:tc>
        <w:tc>
          <w:tcPr>
            <w:tcW w:w="5198" w:type="dxa"/>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电子邮件：</w:t>
            </w:r>
          </w:p>
        </w:tc>
      </w:tr>
      <w:tr w:rsidR="00532378" w:rsidTr="00532378">
        <w:trPr>
          <w:trHeight w:val="166"/>
        </w:trPr>
        <w:tc>
          <w:tcPr>
            <w:tcW w:w="3207" w:type="dxa"/>
            <w:noWrap/>
          </w:tcPr>
          <w:p w:rsidR="00532378" w:rsidRDefault="00532378" w:rsidP="0044483E">
            <w:pPr>
              <w:pStyle w:val="a3"/>
              <w:spacing w:before="160" w:line="336" w:lineRule="auto"/>
              <w:ind w:firstLine="0"/>
              <w:rPr>
                <w:rFonts w:ascii="宋体" w:hAnsi="宋体" w:cs="宋体"/>
                <w:color w:val="000000"/>
                <w:sz w:val="22"/>
              </w:rPr>
            </w:pPr>
            <w:r>
              <w:rPr>
                <w:rFonts w:ascii="宋体" w:hAnsi="宋体" w:cs="宋体" w:hint="eastAsia"/>
                <w:color w:val="000000"/>
                <w:sz w:val="22"/>
              </w:rPr>
              <w:t>联系电话：</w:t>
            </w:r>
          </w:p>
        </w:tc>
        <w:tc>
          <w:tcPr>
            <w:tcW w:w="5198" w:type="dxa"/>
            <w:noWrap/>
          </w:tcPr>
          <w:p w:rsidR="00532378" w:rsidRDefault="00532378" w:rsidP="0044483E">
            <w:pPr>
              <w:spacing w:line="336" w:lineRule="auto"/>
              <w:jc w:val="left"/>
              <w:rPr>
                <w:rFonts w:ascii="宋体" w:hAnsi="宋体" w:cs="宋体"/>
                <w:sz w:val="22"/>
                <w:szCs w:val="22"/>
              </w:rPr>
            </w:pPr>
            <w:r>
              <w:rPr>
                <w:rFonts w:ascii="宋体" w:hAnsi="宋体" w:cs="宋体" w:hint="eastAsia"/>
                <w:sz w:val="22"/>
                <w:szCs w:val="22"/>
              </w:rPr>
              <w:t>传真号码：</w:t>
            </w:r>
          </w:p>
        </w:tc>
      </w:tr>
    </w:tbl>
    <w:p w:rsidR="00532378" w:rsidRDefault="00532378" w:rsidP="00532378">
      <w:pPr>
        <w:pStyle w:val="a3"/>
        <w:widowControl w:val="0"/>
        <w:spacing w:before="160" w:line="336" w:lineRule="auto"/>
        <w:ind w:firstLineChars="200" w:firstLine="440"/>
        <w:rPr>
          <w:rFonts w:ascii="宋体" w:hAnsi="宋体" w:cs="宋体"/>
          <w:color w:val="000000"/>
          <w:sz w:val="22"/>
        </w:rPr>
      </w:pPr>
      <w:r>
        <w:rPr>
          <w:rFonts w:ascii="宋体" w:hAnsi="宋体" w:cs="宋体" w:hint="eastAsia"/>
          <w:color w:val="000000"/>
          <w:sz w:val="22"/>
        </w:rPr>
        <w:t>任何一方的上述信息发生变更时，变更方应当在5日内以书面形式通知对方。任何一方提供的地址或通信方式不准确或无法通邮，造成无法联系、发送电子邮件、邮件投递不能/错误/延误所造成的一切责任，由该地址或通信方式提供方承担。</w:t>
      </w:r>
    </w:p>
    <w:p w:rsidR="00532378" w:rsidRDefault="00532378" w:rsidP="00532378">
      <w:pPr>
        <w:pStyle w:val="a3"/>
        <w:widowControl w:val="0"/>
        <w:numPr>
          <w:ilvl w:val="0"/>
          <w:numId w:val="2"/>
        </w:numPr>
        <w:spacing w:line="336" w:lineRule="auto"/>
        <w:ind w:firstLineChars="200" w:firstLine="440"/>
        <w:rPr>
          <w:rFonts w:ascii="宋体" w:hAnsi="宋体" w:cs="宋体"/>
          <w:color w:val="000000"/>
          <w:sz w:val="22"/>
        </w:rPr>
      </w:pPr>
      <w:r>
        <w:rPr>
          <w:rFonts w:ascii="宋体" w:hAnsi="宋体" w:cs="宋体" w:hint="eastAsia"/>
          <w:color w:val="000000"/>
          <w:sz w:val="22"/>
        </w:rPr>
        <w:t>本协议自双方签字并加盖公章或协议章之日起生效。</w:t>
      </w:r>
    </w:p>
    <w:tbl>
      <w:tblPr>
        <w:tblW w:w="8686" w:type="dxa"/>
        <w:tblInd w:w="-227" w:type="dxa"/>
        <w:tblLook w:val="04A0"/>
      </w:tblPr>
      <w:tblGrid>
        <w:gridCol w:w="4325"/>
        <w:gridCol w:w="4361"/>
      </w:tblGrid>
      <w:tr w:rsidR="00532378" w:rsidTr="00532378">
        <w:trPr>
          <w:trHeight w:val="2980"/>
        </w:trPr>
        <w:tc>
          <w:tcPr>
            <w:tcW w:w="4325" w:type="dxa"/>
            <w:noWrap/>
          </w:tcPr>
          <w:p w:rsidR="00532378" w:rsidRDefault="00532378" w:rsidP="0044483E">
            <w:pPr>
              <w:spacing w:line="360" w:lineRule="auto"/>
              <w:rPr>
                <w:rFonts w:ascii="宋体" w:hAnsi="宋体" w:cs="宋体"/>
                <w:sz w:val="22"/>
                <w:szCs w:val="22"/>
              </w:rPr>
            </w:pPr>
          </w:p>
          <w:p w:rsidR="00532378" w:rsidRDefault="00532378" w:rsidP="0044483E">
            <w:pPr>
              <w:spacing w:line="360" w:lineRule="auto"/>
              <w:rPr>
                <w:rFonts w:ascii="宋体" w:hAnsi="宋体" w:cs="宋体"/>
                <w:sz w:val="24"/>
              </w:rPr>
            </w:pPr>
            <w:r>
              <w:rPr>
                <w:rFonts w:ascii="宋体" w:hAnsi="宋体" w:cs="宋体" w:hint="eastAsia"/>
                <w:sz w:val="22"/>
                <w:szCs w:val="22"/>
              </w:rPr>
              <w:t>甲方：</w:t>
            </w:r>
            <w:r>
              <w:rPr>
                <w:rFonts w:ascii="宋体" w:hAnsi="宋体" w:cs="宋体" w:hint="eastAsia"/>
                <w:sz w:val="24"/>
              </w:rPr>
              <w:t>【】</w:t>
            </w:r>
          </w:p>
          <w:p w:rsidR="00532378" w:rsidRDefault="00532378" w:rsidP="0044483E">
            <w:pPr>
              <w:spacing w:line="360" w:lineRule="auto"/>
              <w:rPr>
                <w:rFonts w:ascii="宋体" w:hAnsi="宋体" w:cs="宋体"/>
                <w:sz w:val="22"/>
                <w:szCs w:val="22"/>
              </w:rPr>
            </w:pPr>
          </w:p>
          <w:p w:rsidR="00532378" w:rsidRDefault="00532378" w:rsidP="0044483E">
            <w:pPr>
              <w:spacing w:line="360" w:lineRule="auto"/>
              <w:rPr>
                <w:rFonts w:ascii="宋体" w:hAnsi="宋体" w:cs="宋体"/>
                <w:sz w:val="22"/>
                <w:szCs w:val="22"/>
              </w:rPr>
            </w:pPr>
            <w:r>
              <w:rPr>
                <w:rFonts w:ascii="宋体" w:hAnsi="宋体" w:cs="宋体" w:hint="eastAsia"/>
                <w:sz w:val="22"/>
                <w:szCs w:val="22"/>
              </w:rPr>
              <w:t>法定代表人/负责人</w:t>
            </w:r>
          </w:p>
          <w:p w:rsidR="00532378" w:rsidRPr="00532378" w:rsidRDefault="00532378" w:rsidP="00532378">
            <w:pPr>
              <w:spacing w:line="360" w:lineRule="auto"/>
              <w:rPr>
                <w:rFonts w:ascii="宋体" w:hAnsi="宋体" w:cs="宋体"/>
              </w:rPr>
            </w:pPr>
            <w:r>
              <w:rPr>
                <w:rFonts w:ascii="宋体" w:hAnsi="宋体" w:cs="宋体" w:hint="eastAsia"/>
                <w:sz w:val="22"/>
                <w:szCs w:val="22"/>
              </w:rPr>
              <w:t xml:space="preserve">或授权代表：（签字或盖章）     </w:t>
            </w:r>
          </w:p>
          <w:p w:rsidR="00532378" w:rsidRDefault="00532378" w:rsidP="00532378">
            <w:pPr>
              <w:spacing w:line="360" w:lineRule="auto"/>
              <w:ind w:right="440"/>
              <w:jc w:val="center"/>
              <w:rPr>
                <w:rFonts w:ascii="宋体" w:hAnsi="宋体" w:cs="宋体"/>
                <w:sz w:val="22"/>
                <w:szCs w:val="22"/>
              </w:rPr>
            </w:pPr>
            <w:r>
              <w:rPr>
                <w:rFonts w:ascii="宋体" w:hAnsi="宋体" w:cs="宋体" w:hint="eastAsia"/>
                <w:sz w:val="22"/>
                <w:szCs w:val="22"/>
              </w:rPr>
              <w:t xml:space="preserve">                     年   月   日</w:t>
            </w:r>
          </w:p>
        </w:tc>
        <w:tc>
          <w:tcPr>
            <w:tcW w:w="4361" w:type="dxa"/>
            <w:noWrap/>
          </w:tcPr>
          <w:p w:rsidR="00532378" w:rsidRDefault="00532378" w:rsidP="0044483E">
            <w:pPr>
              <w:spacing w:line="360" w:lineRule="auto"/>
              <w:rPr>
                <w:rFonts w:ascii="宋体" w:hAnsi="宋体" w:cs="宋体"/>
                <w:sz w:val="22"/>
                <w:szCs w:val="22"/>
              </w:rPr>
            </w:pPr>
          </w:p>
          <w:p w:rsidR="00532378" w:rsidRDefault="00532378" w:rsidP="0044483E">
            <w:pPr>
              <w:spacing w:line="360" w:lineRule="auto"/>
              <w:rPr>
                <w:rFonts w:ascii="宋体" w:hAnsi="宋体" w:cs="宋体"/>
                <w:sz w:val="22"/>
                <w:szCs w:val="22"/>
              </w:rPr>
            </w:pPr>
            <w:r>
              <w:rPr>
                <w:rFonts w:ascii="宋体" w:hAnsi="宋体" w:cs="宋体" w:hint="eastAsia"/>
                <w:sz w:val="22"/>
                <w:szCs w:val="22"/>
              </w:rPr>
              <w:t>乙方：</w:t>
            </w:r>
            <w:r>
              <w:rPr>
                <w:rFonts w:ascii="宋体" w:hAnsi="宋体" w:cs="宋体" w:hint="eastAsia"/>
                <w:sz w:val="24"/>
              </w:rPr>
              <w:t>【】</w:t>
            </w:r>
          </w:p>
          <w:p w:rsidR="00532378" w:rsidRDefault="00532378" w:rsidP="0044483E">
            <w:pPr>
              <w:spacing w:line="360" w:lineRule="auto"/>
              <w:rPr>
                <w:rFonts w:ascii="宋体" w:hAnsi="宋体" w:cs="宋体"/>
                <w:sz w:val="22"/>
                <w:szCs w:val="22"/>
              </w:rPr>
            </w:pPr>
          </w:p>
          <w:p w:rsidR="00532378" w:rsidRDefault="00532378" w:rsidP="0044483E">
            <w:pPr>
              <w:spacing w:line="360" w:lineRule="auto"/>
              <w:rPr>
                <w:rFonts w:ascii="宋体" w:hAnsi="宋体" w:cs="宋体"/>
                <w:sz w:val="22"/>
                <w:szCs w:val="22"/>
              </w:rPr>
            </w:pPr>
            <w:r>
              <w:rPr>
                <w:rFonts w:ascii="宋体" w:hAnsi="宋体" w:cs="宋体" w:hint="eastAsia"/>
                <w:sz w:val="22"/>
                <w:szCs w:val="22"/>
              </w:rPr>
              <w:t>法定代表人/负责人</w:t>
            </w:r>
          </w:p>
          <w:p w:rsidR="00532378" w:rsidRPr="00532378" w:rsidRDefault="00532378" w:rsidP="00532378">
            <w:pPr>
              <w:spacing w:line="360" w:lineRule="auto"/>
              <w:rPr>
                <w:rFonts w:ascii="宋体" w:hAnsi="宋体" w:cs="宋体"/>
              </w:rPr>
            </w:pPr>
            <w:r>
              <w:rPr>
                <w:rFonts w:ascii="宋体" w:hAnsi="宋体" w:cs="宋体" w:hint="eastAsia"/>
                <w:sz w:val="22"/>
                <w:szCs w:val="22"/>
              </w:rPr>
              <w:t xml:space="preserve">或授权代表：（签字或盖章） </w:t>
            </w:r>
          </w:p>
          <w:p w:rsidR="00532378" w:rsidRDefault="00532378" w:rsidP="0044483E">
            <w:pPr>
              <w:spacing w:line="360" w:lineRule="auto"/>
              <w:jc w:val="right"/>
              <w:rPr>
                <w:rFonts w:ascii="宋体" w:hAnsi="宋体" w:cs="宋体"/>
                <w:color w:val="000000"/>
                <w:sz w:val="22"/>
                <w:szCs w:val="22"/>
              </w:rPr>
            </w:pPr>
            <w:r>
              <w:rPr>
                <w:rFonts w:ascii="宋体" w:hAnsi="宋体" w:cs="宋体" w:hint="eastAsia"/>
                <w:sz w:val="22"/>
                <w:szCs w:val="22"/>
              </w:rPr>
              <w:t>年   月   日</w:t>
            </w:r>
          </w:p>
        </w:tc>
      </w:tr>
    </w:tbl>
    <w:p w:rsidR="009926E9" w:rsidRDefault="009926E9" w:rsidP="00532378"/>
    <w:sectPr w:rsidR="009926E9" w:rsidSect="009926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3E4B0B"/>
    <w:multiLevelType w:val="singleLevel"/>
    <w:tmpl w:val="9B3E4B0B"/>
    <w:lvl w:ilvl="0">
      <w:start w:val="3"/>
      <w:numFmt w:val="decimal"/>
      <w:lvlText w:val="%1."/>
      <w:lvlJc w:val="left"/>
      <w:pPr>
        <w:tabs>
          <w:tab w:val="left" w:pos="312"/>
        </w:tabs>
      </w:pPr>
    </w:lvl>
  </w:abstractNum>
  <w:abstractNum w:abstractNumId="1">
    <w:nsid w:val="DD68FC50"/>
    <w:multiLevelType w:val="singleLevel"/>
    <w:tmpl w:val="DD68FC50"/>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2378"/>
    <w:rsid w:val="000C5B68"/>
    <w:rsid w:val="000C72AE"/>
    <w:rsid w:val="001610AF"/>
    <w:rsid w:val="001907BC"/>
    <w:rsid w:val="00235ED7"/>
    <w:rsid w:val="00323E1D"/>
    <w:rsid w:val="00352F56"/>
    <w:rsid w:val="00506D27"/>
    <w:rsid w:val="00532378"/>
    <w:rsid w:val="00627C15"/>
    <w:rsid w:val="006E1AE6"/>
    <w:rsid w:val="00731F4C"/>
    <w:rsid w:val="00861BE1"/>
    <w:rsid w:val="008740C6"/>
    <w:rsid w:val="008A2E52"/>
    <w:rsid w:val="009926E9"/>
    <w:rsid w:val="00A079AB"/>
    <w:rsid w:val="00B7426B"/>
    <w:rsid w:val="00DD20F7"/>
    <w:rsid w:val="00F56DD8"/>
    <w:rsid w:val="00F724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unhideWhenUsed/>
    <w:qFormat/>
    <w:rsid w:val="00532378"/>
    <w:pPr>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qFormat/>
    <w:rsid w:val="00532378"/>
    <w:pPr>
      <w:tabs>
        <w:tab w:val="left" w:pos="900"/>
        <w:tab w:val="left" w:pos="1080"/>
      </w:tabs>
      <w:ind w:leftChars="400" w:left="840"/>
    </w:pPr>
    <w:rPr>
      <w:rFonts w:ascii="宋体" w:hAnsi="宋体"/>
      <w:i/>
      <w:iCs/>
    </w:rPr>
  </w:style>
  <w:style w:type="paragraph" w:styleId="a3">
    <w:name w:val="Normal Indent"/>
    <w:basedOn w:val="a"/>
    <w:qFormat/>
    <w:rsid w:val="00532378"/>
    <w:pPr>
      <w:ind w:firstLine="420"/>
    </w:pPr>
    <w:rPr>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杨露敏</dc:creator>
  <cp:lastModifiedBy>杨露敏</cp:lastModifiedBy>
  <cp:revision>1</cp:revision>
  <dcterms:created xsi:type="dcterms:W3CDTF">2025-03-05T06:30:00Z</dcterms:created>
  <dcterms:modified xsi:type="dcterms:W3CDTF">2025-03-05T06:31:00Z</dcterms:modified>
</cp:coreProperties>
</file>